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80" w:lineRule="exact"/>
        <w:rPr>
          <w:rFonts w:ascii="Times New Roman" w:hAnsi="Times New Roman" w:cs="Times New Roman"/>
          <w:b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b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подтверждающих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наступление финансовых трудностей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пенсионное удостоверение,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из Центра занятости населения,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 потере кормильца,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 о длительной госпитализации,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с места работы,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</w:t>
      </w:r>
      <w:r>
        <w:rPr>
          <w:rFonts w:ascii="Times New Roman" w:hAnsi="Times New Roman" w:cs="Times New Roman"/>
          <w:sz w:val="28"/>
          <w:szCs w:val="28"/>
        </w:rPr>
        <w:t xml:space="preserve"> об инвалидности,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о </w:t>
      </w:r>
      <w:r>
        <w:rPr>
          <w:rFonts w:ascii="Times New Roman" w:hAnsi="Times New Roman" w:cs="Times New Roman"/>
          <w:sz w:val="28"/>
          <w:szCs w:val="28"/>
        </w:rPr>
        <w:t xml:space="preserve">малоимущности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справка, подписанная индивидуальным предпринимателем о потере работы лицом, не оформленным по трудовому договору у ИП,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кредитора о наличии долгов у физического лица перед иными кредиторами, согласившимися предоставить по ним рассрочку,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председателя ТСЖ/ЖК/УК о тяжелом материальном положении заявителя.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Анастасия Алексеевна</dc:creator>
  <cp:keywords/>
  <dc:description/>
  <cp:lastModifiedBy>Александр Абрамов</cp:lastModifiedBy>
  <cp:revision>9</cp:revision>
  <dcterms:created xsi:type="dcterms:W3CDTF">2022-07-29T12:11:00Z</dcterms:created>
  <dcterms:modified xsi:type="dcterms:W3CDTF">2024-05-02T19:13:56Z</dcterms:modified>
</cp:coreProperties>
</file>