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C1" w:rsidRPr="009F0A75" w:rsidRDefault="006B7877" w:rsidP="009717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0A75">
        <w:rPr>
          <w:rFonts w:ascii="Times New Roman" w:hAnsi="Times New Roman" w:cs="Times New Roman"/>
          <w:b/>
          <w:sz w:val="28"/>
          <w:szCs w:val="28"/>
        </w:rPr>
        <w:t>О предоставлении паспортов</w:t>
      </w:r>
      <w:r w:rsidR="005061FE" w:rsidRPr="009F0A75">
        <w:rPr>
          <w:rFonts w:ascii="Times New Roman" w:hAnsi="Times New Roman" w:cs="Times New Roman"/>
          <w:b/>
          <w:sz w:val="28"/>
          <w:szCs w:val="28"/>
        </w:rPr>
        <w:t xml:space="preserve"> отходов региональному оператору</w:t>
      </w:r>
      <w:bookmarkEnd w:id="0"/>
    </w:p>
    <w:p w:rsidR="0097174E" w:rsidRPr="009F0A75" w:rsidRDefault="0097174E" w:rsidP="009717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DC" w:rsidRPr="009F0A75" w:rsidRDefault="009150DC" w:rsidP="0097174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В связи с многочисленными вопросами по вопросу предоставления паспортов отходов региональному оператору по обращению с твердыми коммунальными отходами, разъясняем. </w:t>
      </w:r>
    </w:p>
    <w:p w:rsidR="006E389B" w:rsidRPr="009F0A75" w:rsidRDefault="006B7877" w:rsidP="0097174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="0097174E" w:rsidRPr="009F0A75">
        <w:rPr>
          <w:rFonts w:ascii="Times New Roman" w:hAnsi="Times New Roman" w:cs="Times New Roman"/>
          <w:sz w:val="28"/>
          <w:szCs w:val="28"/>
        </w:rPr>
        <w:t>№</w:t>
      </w:r>
      <w:r w:rsidRPr="009F0A75">
        <w:rPr>
          <w:rFonts w:ascii="Times New Roman" w:hAnsi="Times New Roman" w:cs="Times New Roman"/>
          <w:b/>
          <w:sz w:val="28"/>
          <w:szCs w:val="28"/>
        </w:rPr>
        <w:t>89-ФЗ «Об отходах производства и потребления»</w:t>
      </w:r>
      <w:r w:rsidRPr="009F0A75">
        <w:rPr>
          <w:rFonts w:ascii="Times New Roman" w:hAnsi="Times New Roman" w:cs="Times New Roman"/>
          <w:sz w:val="28"/>
          <w:szCs w:val="28"/>
        </w:rPr>
        <w:t xml:space="preserve"> организации и ИП, в результате деятельности которых образуются отходы, должны составить паспорт отхода. Паспорт составляется на предприятии самостоятельно</w:t>
      </w:r>
      <w:r w:rsidR="00205F27" w:rsidRPr="009F0A75">
        <w:rPr>
          <w:rFonts w:ascii="Times New Roman" w:hAnsi="Times New Roman" w:cs="Times New Roman"/>
          <w:sz w:val="28"/>
          <w:szCs w:val="28"/>
        </w:rPr>
        <w:t>, утверждается только уполномоченным лицом предприятия</w:t>
      </w:r>
      <w:r w:rsidR="006E389B" w:rsidRPr="009F0A75">
        <w:rPr>
          <w:rFonts w:ascii="Times New Roman" w:hAnsi="Times New Roman" w:cs="Times New Roman"/>
          <w:sz w:val="28"/>
          <w:szCs w:val="28"/>
        </w:rPr>
        <w:t xml:space="preserve">. </w:t>
      </w:r>
      <w:r w:rsidR="005061FE" w:rsidRPr="009F0A75">
        <w:rPr>
          <w:rFonts w:ascii="Times New Roman" w:hAnsi="Times New Roman" w:cs="Times New Roman"/>
          <w:sz w:val="28"/>
          <w:szCs w:val="28"/>
        </w:rPr>
        <w:t>Паспорта отходов составляются на отходы 1-4 классов опасности</w:t>
      </w:r>
      <w:r w:rsidR="0097174E" w:rsidRPr="009F0A75">
        <w:rPr>
          <w:rFonts w:ascii="Times New Roman" w:hAnsi="Times New Roman" w:cs="Times New Roman"/>
          <w:sz w:val="28"/>
          <w:szCs w:val="28"/>
        </w:rPr>
        <w:t xml:space="preserve"> (</w:t>
      </w:r>
      <w:r w:rsidR="0097174E" w:rsidRPr="009F0A75">
        <w:rPr>
          <w:rFonts w:ascii="Times New Roman" w:hAnsi="Times New Roman" w:cs="Times New Roman"/>
          <w:b/>
          <w:sz w:val="28"/>
          <w:szCs w:val="28"/>
        </w:rPr>
        <w:t>Приказ Минприроды России от 08.12.2020 N 1026 «Об утверждении порядка паспортизации и типовых форм паспортов отходов I - IV классов опасности»)</w:t>
      </w:r>
      <w:r w:rsidR="005061FE" w:rsidRPr="009F0A75">
        <w:rPr>
          <w:rFonts w:ascii="Times New Roman" w:hAnsi="Times New Roman" w:cs="Times New Roman"/>
          <w:sz w:val="28"/>
          <w:szCs w:val="28"/>
        </w:rPr>
        <w:t>, к ТКО</w:t>
      </w:r>
      <w:r w:rsidR="0097174E" w:rsidRPr="009F0A7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061FE" w:rsidRPr="009F0A75">
        <w:rPr>
          <w:rFonts w:ascii="Times New Roman" w:hAnsi="Times New Roman" w:cs="Times New Roman"/>
          <w:sz w:val="28"/>
          <w:szCs w:val="28"/>
        </w:rPr>
        <w:t xml:space="preserve"> </w:t>
      </w:r>
      <w:r w:rsidR="0097174E" w:rsidRPr="009F0A75">
        <w:rPr>
          <w:rFonts w:ascii="Times New Roman" w:hAnsi="Times New Roman" w:cs="Times New Roman"/>
          <w:b/>
          <w:sz w:val="28"/>
          <w:szCs w:val="28"/>
        </w:rPr>
        <w:t>Федеральным классификационным каталогом отходов</w:t>
      </w:r>
      <w:r w:rsidR="0097174E" w:rsidRPr="009F0A75">
        <w:rPr>
          <w:rFonts w:ascii="Times New Roman" w:hAnsi="Times New Roman" w:cs="Times New Roman"/>
          <w:sz w:val="28"/>
          <w:szCs w:val="28"/>
        </w:rPr>
        <w:t xml:space="preserve"> (ФККО) </w:t>
      </w:r>
      <w:r w:rsidR="005061FE" w:rsidRPr="009F0A75">
        <w:rPr>
          <w:rFonts w:ascii="Times New Roman" w:hAnsi="Times New Roman" w:cs="Times New Roman"/>
          <w:sz w:val="28"/>
          <w:szCs w:val="28"/>
        </w:rPr>
        <w:t xml:space="preserve">относятся отходы 4 и 5 классов опасности. </w:t>
      </w:r>
    </w:p>
    <w:p w:rsidR="006E389B" w:rsidRPr="009F0A75" w:rsidRDefault="006E389B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По этому же закону </w:t>
      </w:r>
      <w:r w:rsidR="0097174E" w:rsidRPr="009F0A75">
        <w:rPr>
          <w:rFonts w:ascii="Times New Roman" w:hAnsi="Times New Roman" w:cs="Times New Roman"/>
          <w:sz w:val="28"/>
          <w:szCs w:val="28"/>
        </w:rPr>
        <w:t>№</w:t>
      </w:r>
      <w:r w:rsidRPr="009F0A75">
        <w:rPr>
          <w:rFonts w:ascii="Times New Roman" w:hAnsi="Times New Roman" w:cs="Times New Roman"/>
          <w:sz w:val="28"/>
          <w:szCs w:val="28"/>
        </w:rPr>
        <w:t>89-ФЗ транспортирование отходов осуществляется только при наличии паспорта отхода.</w:t>
      </w:r>
    </w:p>
    <w:p w:rsidR="006E389B" w:rsidRPr="009F0A75" w:rsidRDefault="006E389B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Региональный оператор в соответствии с законодательством, как транспортировщик отходов, запрашивает паспорта отходов у потребителей. </w:t>
      </w:r>
    </w:p>
    <w:p w:rsidR="006E389B" w:rsidRPr="009F0A75" w:rsidRDefault="006E389B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Данное мероприятие не является надзорным. </w:t>
      </w:r>
    </w:p>
    <w:p w:rsidR="006E389B" w:rsidRPr="009F0A75" w:rsidRDefault="006E389B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К ответственности за отсутствие паспорта может привлечь только надзорный орган – Западно-Уральское межрегиональное управление Росприроднадзора или</w:t>
      </w:r>
      <w:r w:rsidR="00066C71">
        <w:rPr>
          <w:rFonts w:ascii="Times New Roman" w:hAnsi="Times New Roman" w:cs="Times New Roman"/>
          <w:sz w:val="28"/>
          <w:szCs w:val="28"/>
        </w:rPr>
        <w:t xml:space="preserve"> Государственная и</w:t>
      </w:r>
      <w:r w:rsidRPr="009F0A75">
        <w:rPr>
          <w:rFonts w:ascii="Times New Roman" w:hAnsi="Times New Roman" w:cs="Times New Roman"/>
          <w:sz w:val="28"/>
          <w:szCs w:val="28"/>
        </w:rPr>
        <w:t xml:space="preserve">нспекция по экологии </w:t>
      </w:r>
      <w:r w:rsidR="00066C71">
        <w:rPr>
          <w:rFonts w:ascii="Times New Roman" w:hAnsi="Times New Roman" w:cs="Times New Roman"/>
          <w:sz w:val="28"/>
          <w:szCs w:val="28"/>
        </w:rPr>
        <w:t xml:space="preserve">и природопользованию </w:t>
      </w:r>
      <w:r w:rsidRPr="009F0A75">
        <w:rPr>
          <w:rFonts w:ascii="Times New Roman" w:hAnsi="Times New Roman" w:cs="Times New Roman"/>
          <w:sz w:val="28"/>
          <w:szCs w:val="28"/>
        </w:rPr>
        <w:t>Пермско</w:t>
      </w:r>
      <w:r w:rsidR="00066C71">
        <w:rPr>
          <w:rFonts w:ascii="Times New Roman" w:hAnsi="Times New Roman" w:cs="Times New Roman"/>
          <w:sz w:val="28"/>
          <w:szCs w:val="28"/>
        </w:rPr>
        <w:t>го</w:t>
      </w:r>
      <w:r w:rsidRPr="009F0A75">
        <w:rPr>
          <w:rFonts w:ascii="Times New Roman" w:hAnsi="Times New Roman" w:cs="Times New Roman"/>
          <w:sz w:val="28"/>
          <w:szCs w:val="28"/>
        </w:rPr>
        <w:t xml:space="preserve"> кра</w:t>
      </w:r>
      <w:r w:rsidR="00066C71">
        <w:rPr>
          <w:rFonts w:ascii="Times New Roman" w:hAnsi="Times New Roman" w:cs="Times New Roman"/>
          <w:sz w:val="28"/>
          <w:szCs w:val="28"/>
        </w:rPr>
        <w:t>я</w:t>
      </w:r>
      <w:r w:rsidRPr="009F0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9B" w:rsidRPr="009F0A75" w:rsidRDefault="006E389B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Регионального оператора интересуют только паспорта отходов</w:t>
      </w:r>
      <w:r w:rsidR="00205F27" w:rsidRPr="009F0A75">
        <w:rPr>
          <w:rFonts w:ascii="Times New Roman" w:hAnsi="Times New Roman" w:cs="Times New Roman"/>
          <w:sz w:val="28"/>
          <w:szCs w:val="28"/>
        </w:rPr>
        <w:t xml:space="preserve"> (один и/или более, в зависимости от количества видов отходов у организации/ИП)</w:t>
      </w:r>
      <w:r w:rsidRPr="009F0A75">
        <w:rPr>
          <w:rFonts w:ascii="Times New Roman" w:hAnsi="Times New Roman" w:cs="Times New Roman"/>
          <w:sz w:val="28"/>
          <w:szCs w:val="28"/>
        </w:rPr>
        <w:t>, относящихся к твердым коммунальным отходам</w:t>
      </w:r>
      <w:r w:rsidR="005061FE" w:rsidRPr="009F0A75">
        <w:rPr>
          <w:rFonts w:ascii="Times New Roman" w:hAnsi="Times New Roman" w:cs="Times New Roman"/>
          <w:sz w:val="28"/>
          <w:szCs w:val="28"/>
        </w:rPr>
        <w:t xml:space="preserve"> 4 класса опасности (т.к. на 5 класс опасности отходов паспорта не составляются) в соответствии с ФККО</w:t>
      </w:r>
      <w:r w:rsidRPr="009F0A75">
        <w:rPr>
          <w:rFonts w:ascii="Times New Roman" w:hAnsi="Times New Roman" w:cs="Times New Roman"/>
          <w:sz w:val="28"/>
          <w:szCs w:val="28"/>
        </w:rPr>
        <w:t>,</w:t>
      </w:r>
      <w:r w:rsidR="005061FE" w:rsidRPr="009F0A75">
        <w:rPr>
          <w:rFonts w:ascii="Times New Roman" w:hAnsi="Times New Roman" w:cs="Times New Roman"/>
          <w:sz w:val="28"/>
          <w:szCs w:val="28"/>
        </w:rPr>
        <w:t xml:space="preserve"> это такие отходы</w:t>
      </w:r>
      <w:r w:rsidRPr="009F0A75">
        <w:rPr>
          <w:rFonts w:ascii="Times New Roman" w:hAnsi="Times New Roman" w:cs="Times New Roman"/>
          <w:sz w:val="28"/>
          <w:szCs w:val="28"/>
        </w:rPr>
        <w:t xml:space="preserve"> как: 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97174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E" w:rsidRPr="009F0A75" w:rsidRDefault="0097174E" w:rsidP="0097174E">
            <w:pPr>
              <w:pStyle w:val="ConsPlusNormal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E" w:rsidRPr="009F0A75" w:rsidRDefault="0097174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ФККО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E" w:rsidRPr="009F0A75" w:rsidRDefault="0097174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отхода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7 31 110 01 72 4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из жилищ несортированные (исключая крупногабаритные)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7 31 200 01 72 4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мусор и смет уличный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7 31 205 11 72 4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отходы от уборки </w:t>
            </w:r>
            <w:proofErr w:type="spellStart"/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прибордюрной</w:t>
            </w:r>
            <w:proofErr w:type="spellEnd"/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зоны автомобильных дорог</w:t>
            </w:r>
          </w:p>
        </w:tc>
      </w:tr>
      <w:tr w:rsidR="005061FE" w:rsidRPr="009F0A75" w:rsidTr="009F0A75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7 33 100 01 72 4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5061FE" w:rsidRPr="009F0A75" w:rsidTr="009F0A75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7 33 151 01 72 4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7 34 121 11 72 4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7 34 201 01 72 4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7 34 202 01 72 4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электроподвижного состава метрополитена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7 34 202 21 72 4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подвижного состава городского электрического транспорта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7 34 203 11 72 4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7 34 204 11 72 4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мусор, смет и отходы бортового питания от уборки воздушных судов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7 34 205 11 72 4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пассажирских судов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7 34 205 21 72 4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особые судовые отходы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7 34 951 11 72 4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багаж невостребованный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7 36 210 01 72 4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7 39 410 01 72 4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7 39 411 31 72 4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ватных дисков, палочек, салфеток с остатками косметических средств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7 39 422 11 72 4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от уборки бань, саун, содержащие остатки моющих средств</w:t>
            </w:r>
          </w:p>
        </w:tc>
      </w:tr>
    </w:tbl>
    <w:p w:rsidR="005061FE" w:rsidRPr="009F0A75" w:rsidRDefault="005061FE" w:rsidP="009717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1FE" w:rsidRPr="009F0A75" w:rsidRDefault="005061FE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Отходы 5 класса опасности, относящиеся к ТКО</w:t>
      </w:r>
      <w:r w:rsidR="000244CD" w:rsidRPr="009F0A75">
        <w:rPr>
          <w:rFonts w:ascii="Times New Roman" w:hAnsi="Times New Roman" w:cs="Times New Roman"/>
          <w:sz w:val="28"/>
          <w:szCs w:val="28"/>
        </w:rPr>
        <w:t>, паспорта на которые не составляются</w:t>
      </w:r>
      <w:r w:rsidRPr="009F0A7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7 31 110 02 21 5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из жилищ крупногабаритные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7 31 200 02 72 5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7 31 200 03 72 5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от уборки территорий кладбищ, колумбариев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7 31 300 01 20 5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растительные отходы при уходе за газонами, цветниками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7 31 300 02 20 5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растительные отходы при уходе за древесно-кустарниковыми посадками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7 33 100 02 72 5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мусор от офисных и бытовых помещений организаций практически неопасный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7 34 131 11 71 5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7 35 100 01 72 5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7 35 100 02 72 5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отходы (мусор) от уборки территории и помещений </w:t>
            </w: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объектов оптово-розничной торговли промышленными товарами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7 36 411 11 72 5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территории и помещений социально-реабилитационных учреждений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7 37 100 01 72 5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7 37 100 02 72 5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7 39 413 11 29 5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волос</w:t>
            </w:r>
          </w:p>
        </w:tc>
      </w:tr>
      <w:tr w:rsidR="005061FE" w:rsidRPr="009F0A75" w:rsidTr="009F0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pStyle w:val="ConsPlusNormal"/>
              <w:numPr>
                <w:ilvl w:val="0"/>
                <w:numId w:val="1"/>
              </w:numPr>
              <w:ind w:left="470" w:hanging="3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9717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7 39 421 01 72 5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E" w:rsidRPr="009F0A75" w:rsidRDefault="005061FE" w:rsidP="00205F27">
            <w:pPr>
              <w:pStyle w:val="ConsPlusNormal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отходы от уборки бань, саун</w:t>
            </w:r>
          </w:p>
        </w:tc>
      </w:tr>
    </w:tbl>
    <w:p w:rsidR="005061FE" w:rsidRPr="009F0A75" w:rsidRDefault="005061FE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Если у предприятия образуются ТКО 5 класса опасности, паспорт на них не составляется, и не предоставл</w:t>
      </w:r>
      <w:r w:rsidR="000244CD" w:rsidRPr="009F0A75">
        <w:rPr>
          <w:rFonts w:ascii="Times New Roman" w:hAnsi="Times New Roman" w:cs="Times New Roman"/>
          <w:sz w:val="28"/>
          <w:szCs w:val="28"/>
        </w:rPr>
        <w:t>я</w:t>
      </w:r>
      <w:r w:rsidRPr="009F0A75">
        <w:rPr>
          <w:rFonts w:ascii="Times New Roman" w:hAnsi="Times New Roman" w:cs="Times New Roman"/>
          <w:sz w:val="28"/>
          <w:szCs w:val="28"/>
        </w:rPr>
        <w:t>е</w:t>
      </w:r>
      <w:r w:rsidR="000244CD" w:rsidRPr="009F0A75">
        <w:rPr>
          <w:rFonts w:ascii="Times New Roman" w:hAnsi="Times New Roman" w:cs="Times New Roman"/>
          <w:sz w:val="28"/>
          <w:szCs w:val="28"/>
        </w:rPr>
        <w:t>тся</w:t>
      </w:r>
      <w:r w:rsidRPr="009F0A75">
        <w:rPr>
          <w:rFonts w:ascii="Times New Roman" w:hAnsi="Times New Roman" w:cs="Times New Roman"/>
          <w:sz w:val="28"/>
          <w:szCs w:val="28"/>
        </w:rPr>
        <w:t xml:space="preserve"> региональному оператору</w:t>
      </w:r>
      <w:r w:rsidR="0097174E" w:rsidRPr="009F0A75">
        <w:rPr>
          <w:rFonts w:ascii="Times New Roman" w:hAnsi="Times New Roman" w:cs="Times New Roman"/>
          <w:sz w:val="28"/>
          <w:szCs w:val="28"/>
        </w:rPr>
        <w:t>.</w:t>
      </w:r>
    </w:p>
    <w:p w:rsidR="005061FE" w:rsidRPr="009F0A75" w:rsidRDefault="006715B2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b/>
          <w:sz w:val="28"/>
          <w:szCs w:val="28"/>
        </w:rPr>
        <w:t xml:space="preserve">Т.к. отходы включены в ФККО, определение состава производится предприятием самостоятельно без привлечения </w:t>
      </w:r>
      <w:r w:rsidR="00917E48" w:rsidRPr="009F0A75">
        <w:rPr>
          <w:rFonts w:ascii="Times New Roman" w:hAnsi="Times New Roman" w:cs="Times New Roman"/>
          <w:b/>
          <w:sz w:val="28"/>
          <w:szCs w:val="28"/>
        </w:rPr>
        <w:t>сторонних лабораторий.</w:t>
      </w:r>
      <w:r w:rsidR="00AD7197" w:rsidRPr="009F0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E48" w:rsidRPr="009F0A75">
        <w:rPr>
          <w:rFonts w:ascii="Times New Roman" w:hAnsi="Times New Roman" w:cs="Times New Roman"/>
          <w:sz w:val="28"/>
          <w:szCs w:val="28"/>
        </w:rPr>
        <w:t>(составы отходов приведены в конце данного документа)</w:t>
      </w:r>
    </w:p>
    <w:p w:rsidR="00205F27" w:rsidRPr="009F0A75" w:rsidRDefault="00205F27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Требование по составлению паспорта не распространяется на медицинские учреждения. </w:t>
      </w:r>
    </w:p>
    <w:p w:rsidR="001224CA" w:rsidRPr="009F0A75" w:rsidRDefault="001224CA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УК/ТСЖ, СНТ могут составить паспорта </w:t>
      </w:r>
      <w:proofErr w:type="gramStart"/>
      <w:r w:rsidRPr="009F0A75">
        <w:rPr>
          <w:rFonts w:ascii="Times New Roman" w:hAnsi="Times New Roman" w:cs="Times New Roman"/>
          <w:sz w:val="28"/>
          <w:szCs w:val="28"/>
        </w:rPr>
        <w:t>на отходы</w:t>
      </w:r>
      <w:proofErr w:type="gramEnd"/>
      <w:r w:rsidRPr="009F0A75">
        <w:rPr>
          <w:rFonts w:ascii="Times New Roman" w:hAnsi="Times New Roman" w:cs="Times New Roman"/>
          <w:sz w:val="28"/>
          <w:szCs w:val="28"/>
        </w:rPr>
        <w:t xml:space="preserve"> образующиеся в результате деятельности предприятий, на отходы населения паспорта не составляются. </w:t>
      </w:r>
    </w:p>
    <w:p w:rsidR="002209CF" w:rsidRPr="009F0A75" w:rsidRDefault="002209CF" w:rsidP="009717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209CF" w:rsidRPr="009F0A75" w:rsidSect="0097174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7174E" w:rsidRPr="009F0A75" w:rsidRDefault="0097174E">
      <w:pPr>
        <w:rPr>
          <w:rFonts w:ascii="Times New Roman" w:hAnsi="Times New Roman" w:cs="Times New Roman"/>
          <w:sz w:val="28"/>
          <w:szCs w:val="28"/>
        </w:rPr>
      </w:pP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ТИПОВАЯ ФОРМА ПАСПОРТА</w:t>
      </w: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ОТХОДОВ I - IV КЛАССОВ ОПАСНОСТИ, ВКЛЮЧЕННЫХ В ФЕДЕРАЛЬНЫЙ</w:t>
      </w: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>КЛАССИФИКАЦИОННЫЙ КАТАЛОГ ОТХОДОВ</w:t>
      </w: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340"/>
        <w:gridCol w:w="3347"/>
        <w:gridCol w:w="9"/>
      </w:tblGrid>
      <w:tr w:rsidR="005061FE" w:rsidRPr="009F0A75" w:rsidTr="00AD7197">
        <w:trPr>
          <w:gridAfter w:val="1"/>
          <w:wAfter w:w="9" w:type="dxa"/>
        </w:trPr>
        <w:tc>
          <w:tcPr>
            <w:tcW w:w="4962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vAlign w:val="bottom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061FE" w:rsidRPr="009F0A75" w:rsidTr="00AD7197">
        <w:trPr>
          <w:gridAfter w:val="1"/>
          <w:wAfter w:w="9" w:type="dxa"/>
        </w:trPr>
        <w:tc>
          <w:tcPr>
            <w:tcW w:w="4962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</w:tr>
      <w:tr w:rsidR="005061FE" w:rsidRPr="009F0A75" w:rsidTr="00AD7197">
        <w:trPr>
          <w:gridAfter w:val="1"/>
          <w:wAfter w:w="9" w:type="dxa"/>
        </w:trPr>
        <w:tc>
          <w:tcPr>
            <w:tcW w:w="4962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rPr>
          <w:gridAfter w:val="1"/>
          <w:wAfter w:w="9" w:type="dxa"/>
        </w:trPr>
        <w:tc>
          <w:tcPr>
            <w:tcW w:w="4962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5061FE" w:rsidRPr="009F0A75" w:rsidTr="00AD7197">
        <w:trPr>
          <w:gridAfter w:val="1"/>
          <w:wAfter w:w="9" w:type="dxa"/>
        </w:trPr>
        <w:tc>
          <w:tcPr>
            <w:tcW w:w="4962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</w:tr>
      <w:tr w:rsidR="005061FE" w:rsidRPr="009F0A75" w:rsidTr="00AD7197">
        <w:trPr>
          <w:gridAfter w:val="1"/>
          <w:wAfter w:w="9" w:type="dxa"/>
        </w:trPr>
        <w:tc>
          <w:tcPr>
            <w:tcW w:w="4962" w:type="dxa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vAlign w:val="bottom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5061FE" w:rsidRPr="009F0A75" w:rsidTr="00AD7197">
        <w:tc>
          <w:tcPr>
            <w:tcW w:w="10359" w:type="dxa"/>
            <w:gridSpan w:val="5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10359" w:type="dxa"/>
            <w:gridSpan w:val="5"/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ПАСПОРТ ОТХОДОВ I - IV КЛАССОВ ОПАСНОСТИ,</w:t>
            </w:r>
          </w:p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включенных в Федеральный классификационный каталог отходов</w:t>
            </w:r>
          </w:p>
        </w:tc>
      </w:tr>
    </w:tbl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1417"/>
        <w:gridCol w:w="1418"/>
      </w:tblGrid>
      <w:tr w:rsidR="005061FE" w:rsidRPr="009F0A75" w:rsidTr="00AD7197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Сведения об отходах</w:t>
            </w: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отходов по </w:t>
            </w:r>
            <w:hyperlink r:id="rId5" w:history="1">
              <w:r w:rsidRPr="009F0A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ФККО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отходов по </w:t>
            </w:r>
            <w:hyperlink r:id="rId6" w:history="1">
              <w:r w:rsidRPr="009F0A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ФККО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Наименование компонента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5061FE" w:rsidRPr="009F0A75" w:rsidTr="00AD7197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Агрегатное состояние и физическая форма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лице, которое образовало отходы</w:t>
            </w: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</w:t>
            </w:r>
            <w:hyperlink r:id="rId7" w:history="1">
              <w:r w:rsidRPr="009F0A7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9F0A75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(ОКВЭД)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FE" w:rsidRPr="009F0A75" w:rsidTr="00AD719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75">
              <w:rPr>
                <w:rFonts w:ascii="Times New Roman" w:hAnsi="Times New Roman" w:cs="Times New Roman"/>
                <w:sz w:val="28"/>
                <w:szCs w:val="28"/>
              </w:rPr>
              <w:t>Адрес (адреса) фактического осуществления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E" w:rsidRPr="009F0A75" w:rsidRDefault="005061FE" w:rsidP="009717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1FE" w:rsidRPr="009F0A75" w:rsidRDefault="005061FE" w:rsidP="009717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89B" w:rsidRPr="009F0A75" w:rsidRDefault="006E389B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89B" w:rsidRPr="009F0A75" w:rsidRDefault="006E389B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5F27" w:rsidRPr="009F0A75" w:rsidRDefault="006E389B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t xml:space="preserve"> </w:t>
      </w:r>
      <w:r w:rsidR="006B7877" w:rsidRPr="009F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27" w:rsidRPr="009F0A75" w:rsidRDefault="00205F27">
      <w:pPr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br w:type="page"/>
      </w:r>
    </w:p>
    <w:p w:rsidR="006B7877" w:rsidRPr="009F0A75" w:rsidRDefault="00543BD3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lastRenderedPageBreak/>
        <w:t>ПРИМЕР ПАСПОРТА ОТХОДОВ</w:t>
      </w:r>
    </w:p>
    <w:p w:rsidR="00543BD3" w:rsidRPr="009F0A75" w:rsidRDefault="00543BD3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629" w:rsidRPr="009F0A75" w:rsidRDefault="00060330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2770" cy="80276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80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29" w:rsidRPr="009F0A75" w:rsidRDefault="00393629">
      <w:pPr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br w:type="page"/>
      </w:r>
    </w:p>
    <w:p w:rsidR="00393629" w:rsidRPr="009F0A75" w:rsidRDefault="00393629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93629" w:rsidRPr="009F0A75" w:rsidSect="0097174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93629" w:rsidRPr="009F0A75" w:rsidRDefault="00393629" w:rsidP="003936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75">
        <w:rPr>
          <w:rFonts w:ascii="Times New Roman" w:hAnsi="Times New Roman" w:cs="Times New Roman"/>
          <w:sz w:val="28"/>
          <w:szCs w:val="28"/>
        </w:rPr>
        <w:lastRenderedPageBreak/>
        <w:t xml:space="preserve">Состав отходов может быть определен с использованием банка данных об отходах на сайте Росприроднадзора </w:t>
      </w:r>
      <w:hyperlink r:id="rId9" w:history="1">
        <w:r w:rsidRPr="009F0A75">
          <w:rPr>
            <w:rStyle w:val="a3"/>
            <w:rFonts w:ascii="Times New Roman" w:hAnsi="Times New Roman" w:cs="Times New Roman"/>
            <w:sz w:val="28"/>
            <w:szCs w:val="28"/>
          </w:rPr>
          <w:t>https://rpn.gov.ru/activity/regulation/kadastr/bdo/</w:t>
        </w:r>
      </w:hyperlink>
      <w:r w:rsidRPr="009F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29" w:rsidRPr="009F0A75" w:rsidRDefault="00393629" w:rsidP="003936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"/>
        <w:gridCol w:w="2346"/>
        <w:gridCol w:w="1763"/>
        <w:gridCol w:w="1340"/>
        <w:gridCol w:w="4582"/>
        <w:gridCol w:w="2354"/>
        <w:gridCol w:w="1622"/>
        <w:gridCol w:w="954"/>
      </w:tblGrid>
      <w:tr w:rsidR="00393629" w:rsidRPr="009F0A75" w:rsidTr="00393629">
        <w:trPr>
          <w:trHeight w:val="10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 ФККО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вида отхода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Происхождение </w:t>
            </w: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(Процесс)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Состав </w:t>
            </w: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(Наименование компонентов)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Примечание </w:t>
            </w: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 компонентном составе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Примечание </w:t>
            </w: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 виду отхода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Агрегатное состояние </w:t>
            </w: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 физическая форма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 опасности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29" w:rsidRPr="009F0A75" w:rsidRDefault="00393629" w:rsidP="00A3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7 31 110 01 72 4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из жилищ несортированные (исключая крупногабаритные)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отходов из жилищ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входят пищевые отходы, бумага/картон, полимерные материалы, стекло, черные и цветные металлы, текстиль, древесина, резина и прочие материалы в смеси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7 31 200 01 72 4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мусор и смет уличный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территории городских и сельских поселений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могут входить материалы, незагрязненные отходы которых по ФККО отнесены к IV-V классу опасности, например, грунт, песок, почва, материалы природного растительного происхождения (древесина, части растений), бумага, картон, полиэтилен, стекло, текстиль, металлы, прочие материалы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7 31 205 11 72 4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отходы от уборки </w:t>
            </w:r>
            <w:proofErr w:type="spellStart"/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прибордюрной</w:t>
            </w:r>
            <w:proofErr w:type="spellEnd"/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зоны автомобильных дорог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Чистка и уборка </w:t>
            </w:r>
            <w:proofErr w:type="spellStart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прибордюрной</w:t>
            </w:r>
            <w:proofErr w:type="spellEnd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зоны автомобильных дорог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грунт, песок</w:t>
            </w: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вода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Может содержать нефтепродукты. В состав отхода может входить бумага/картон, полимерные материалы, древесина, листва, камни, прочие материалы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7 33 100 01 72 4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нежилых помещений; сбор отходов офисных/бытовых помещений организаций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могут входить пищевые отходы, бумага/картон, полимерные материалы, текстиль, стекло, древесина, черные и цветные металлы и прочие материалы (а также изделия), отходы которых по ФККО отнесены к IV-V классам опасности.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7 33 151 01 72 4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отходов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входят пищевые отходы, полимерные материалы, бумага/картон, песок/грунт, прочие материалы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Отходы образуются на судах и прочих плавучих средствах каботажного плавания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7 34 121 11 72 4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пассажирских терминалов вокзалов, портов, аэропортов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состав отхода могут входить грунт/песок, пищевые остатки, полимерные материалы, металлические отходы, стекло, бумага/картон и прочие материалы (а также изделия из них), отходы которых по ФККО отнесены к IV-V классам опасности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Образуется в результате чистки, уборки пассажирских вокзалов, портов, аэропортов, терминалов, станций метро. Включает смет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7 34 201 01 72 4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отходы (мусор) от уборки пассажирских вагонов железнодорожного </w:t>
            </w: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подвижного состава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Уборка пассажирских вагонов </w:t>
            </w: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железнодорожного подвижного состава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состав отхода могут входить грунт/песок, пищевые отходы, полимерные материалы, в том числе упаковка, загрязненная пищевыми отходами, черные и цветные металлы, стекло, </w:t>
            </w: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бумага/картон, текстиль и прочие материалы, отходы которых по ФККО отнесены к IV-V  классам опасности.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Включает смет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Смесь твердых материалов </w:t>
            </w: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7 34 202 01 72 4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электроподвижного состава метрополитена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электроподвижного состава метрополитена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могут входить бумага, картон, полимерные материалы, стекло, металлы, текстиль, пищевые отходы, прочие материалы, отходы которых по ФККО отнесены к IV-</w:t>
            </w:r>
            <w:proofErr w:type="gramStart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  классам</w:t>
            </w:r>
            <w:proofErr w:type="gramEnd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опасности.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Включает смет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7 34 202 21 72 4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подвижного состава городского электрического транспорта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могут входить грунт/песок, пищевые отходы, полимерные материалы, металлы, стекло, бумага/картон, текстиль и прочие материалы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Включает смет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7 34 203 11 72 4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подвижного состава автомобильного (автобусного) пассажирского транспорта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состав отхода могут входить грунт/песок, пищевые отходы, полимерные материалы, металлические отходы, стекло, бумага/картон, текстиль и прочие материалы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Включает смет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7 34 204 11 72 4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пассажиров (питание) на борту воздушного судна, чистка и уборка салонов воздушных судов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Содержит пищевые отходы, бумагу/картон, полимерные материалы. В состав отхода могут </w:t>
            </w:r>
            <w:proofErr w:type="gramStart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входить  прочие</w:t>
            </w:r>
            <w:proofErr w:type="gramEnd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материалы, отходы которых по ФККО отнесены к IV-V классам опасности.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7 34 205 11 72 4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пассажирских судов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пассажирских судов каботажного плавания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Содержит бумагу/картон, полимерные материалы, стекло, черные/цветные металлы, грунт/песок (смет). Может содержать пищевые отходы. Может включать прочие материалы, отходы которых по ФККО отнесены к IV-V классам опасности.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7 34 205 21 72 4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особые судовые отходы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отходов от судов сторонних организаций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Содержит пищевые отходы; может включать различные материалы, отходы которых по ФККО отнесены к IV-V классам опасности (бумагу/картон, полимерные материалы, стекло, др.)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Представляют собой пищевые отходы и отбросы с судов, прибывших из-за границы, смешанные или не смешанные с твердыми коммунальными отходами. Согласно "Инструкции по сбору, удалению и обезвреживанию мусора морских портов. РД 31.06.01-79" особые судовые отходы являются вероятным источником опаснейших заразных заболеваний людей и животных и могут стать причиной эпидемии или эпизоотии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7 34 951 11 72 4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багаж невостребованный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Утеря багажа пассажирами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состав отхода могут входить полимерные материалы, текстиль, кожа, древесина, черные и цветные металлы, стекло и другие материалы (а также изделия из них), отходы которых по ФККО отнесены к IV-V классам опасности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Пассажиры оставляют, теряют, забывают багаж в пассажирских терминалах, подвижном составе общественного пассажирского транспорта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7 36 210 01 72 4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помещений гостиниц, отелей и других мест временного проживания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состав отхода может входить бумага, картон, полимерные материалы, стекло, черные и </w:t>
            </w:r>
            <w:proofErr w:type="gramStart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цветные  металлы</w:t>
            </w:r>
            <w:proofErr w:type="gramEnd"/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пищевые отходы, текстиль и другие материалы (а также изделия из них), отходы которых по ФККО отнесены к IV-V классам опасности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7 39 410 01 72 4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Чистка и уборка помещений парикмахерских, салонов красоты, соляриев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состав отхода может входить человеческий волос, бумага, картон, полимерные материалы, черные и цветные металлы, текстиль или прочие материалы, отходы которых по ФККО отнесены к IV-V классам опасности.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7 39 411 31 72 4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ватных дисков, палочек, салфеток с остатками косметических средств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 салонов красоты, парикмахерских, соляриев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Содержит текстиль/ткань или хлопковое волокно. В качестве загрязнителя в составе отхода - остатки косметических средств, компонентами которых являются, например, салициловая кислота, этанол, соединения калия/натрия, масла и жиры минеральные или синтетические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</w:tr>
      <w:tr w:rsidR="00393629" w:rsidRPr="009F0A75" w:rsidTr="00393629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7 39 422 11 72 4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0A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отходы от уборки бань, саун, содержащие остатки моющих средств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бань, саун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Содержит материалы природного растительного происхождения (веники), полимерные материалы, целлюлозу/бумагу, хлопок, текстиль. Может содержать прочие материалы и изделия, незагрязненные отходы которых по ФККО отнесены к IV-V классу опасности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Смесь твердых материалов (включая волокна) и изделий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29" w:rsidRPr="009F0A75" w:rsidRDefault="00393629" w:rsidP="00A36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0A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</w:tr>
    </w:tbl>
    <w:p w:rsidR="00393629" w:rsidRPr="009F0A75" w:rsidRDefault="00393629" w:rsidP="00393629">
      <w:pPr>
        <w:rPr>
          <w:rFonts w:ascii="Times New Roman" w:hAnsi="Times New Roman" w:cs="Times New Roman"/>
          <w:sz w:val="28"/>
          <w:szCs w:val="28"/>
        </w:rPr>
        <w:sectPr w:rsidR="00393629" w:rsidRPr="009F0A75" w:rsidSect="002209C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60330" w:rsidRPr="009F0A75" w:rsidRDefault="00060330" w:rsidP="009717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60330" w:rsidRPr="009F0A75" w:rsidSect="0039362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F4935"/>
    <w:multiLevelType w:val="hybridMultilevel"/>
    <w:tmpl w:val="4904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121F"/>
    <w:multiLevelType w:val="hybridMultilevel"/>
    <w:tmpl w:val="4904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77"/>
    <w:rsid w:val="000244CD"/>
    <w:rsid w:val="00060330"/>
    <w:rsid w:val="00066C71"/>
    <w:rsid w:val="00076EBF"/>
    <w:rsid w:val="001224CA"/>
    <w:rsid w:val="00205F27"/>
    <w:rsid w:val="002209CF"/>
    <w:rsid w:val="00393629"/>
    <w:rsid w:val="005061FE"/>
    <w:rsid w:val="00543BD3"/>
    <w:rsid w:val="006715B2"/>
    <w:rsid w:val="006B7877"/>
    <w:rsid w:val="006E389B"/>
    <w:rsid w:val="00906354"/>
    <w:rsid w:val="009150DC"/>
    <w:rsid w:val="00917E48"/>
    <w:rsid w:val="0097174E"/>
    <w:rsid w:val="009F0A75"/>
    <w:rsid w:val="00AD7197"/>
    <w:rsid w:val="00B4522E"/>
    <w:rsid w:val="00BB2929"/>
    <w:rsid w:val="00D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D554-028C-4BD4-8110-1DA9410E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FE"/>
    <w:rPr>
      <w:color w:val="0563C1" w:themeColor="hyperlink"/>
      <w:u w:val="single"/>
    </w:rPr>
  </w:style>
  <w:style w:type="paragraph" w:customStyle="1" w:styleId="ConsPlusNormal">
    <w:name w:val="ConsPlusNormal"/>
    <w:rsid w:val="00506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22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93E2ABD4E783E73A7ADF9C5953DD40274E38460A36B5D7B3D164D5C43309F257F7556E03A95488A4EDF23F6zBV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A93E2ABD4E783E73A7ADF9C5953DD40275E18064AD6B5D7B3D164D5C43309F377F2D5AE13F8B49845B8972B0E746D85F37BC3CDFA9A062zFV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A93E2ABD4E783E73A7ADF9C5953DD40275E18064AD6B5D7B3D164D5C43309F377F2D5AE13F8B49845B8972B0E746D85F37BC3CDFA9A062zFV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n.gov.ru/activity/regulation/kadastr/b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Игоревна Скопец</dc:creator>
  <cp:keywords/>
  <dc:description/>
  <cp:lastModifiedBy>Логинов Георгий Андреевич</cp:lastModifiedBy>
  <cp:revision>2</cp:revision>
  <dcterms:created xsi:type="dcterms:W3CDTF">2022-07-15T10:33:00Z</dcterms:created>
  <dcterms:modified xsi:type="dcterms:W3CDTF">2022-07-15T10:33:00Z</dcterms:modified>
</cp:coreProperties>
</file>