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5E" w:rsidRDefault="001B5B5E" w:rsidP="001B5B5E">
      <w:pPr>
        <w:pStyle w:val="ConsPlusNormal"/>
        <w:jc w:val="center"/>
      </w:pPr>
      <w:r>
        <w:t>ФОРМА</w:t>
      </w:r>
    </w:p>
    <w:p w:rsidR="001B5B5E" w:rsidRDefault="001B5B5E" w:rsidP="001B5B5E">
      <w:pPr>
        <w:pStyle w:val="ConsPlusNormal"/>
        <w:jc w:val="center"/>
      </w:pPr>
      <w:r>
        <w:t>раскрытия информации государственными (муниципальными)</w:t>
      </w:r>
    </w:p>
    <w:p w:rsidR="001B5B5E" w:rsidRDefault="001B5B5E" w:rsidP="001B5B5E">
      <w:pPr>
        <w:pStyle w:val="ConsPlusNormal"/>
        <w:jc w:val="center"/>
      </w:pPr>
      <w:r>
        <w:t>унитарными предприятиями</w:t>
      </w:r>
    </w:p>
    <w:p w:rsidR="001B5B5E" w:rsidRDefault="001B5B5E" w:rsidP="001B5B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461"/>
        <w:gridCol w:w="4833"/>
      </w:tblGrid>
      <w:tr w:rsidR="001B5B5E" w:rsidTr="00D54F24">
        <w:tc>
          <w:tcPr>
            <w:tcW w:w="9081" w:type="dxa"/>
            <w:gridSpan w:val="3"/>
          </w:tcPr>
          <w:p w:rsidR="001B5B5E" w:rsidRDefault="001B5B5E" w:rsidP="00D54F24">
            <w:pPr>
              <w:pStyle w:val="ConsPlusNormal"/>
              <w:outlineLvl w:val="1"/>
            </w:pPr>
            <w:r>
              <w:t>1. Общая характеристика государственного (муниципального) унитарного предприятия (УП)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1.1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4833" w:type="dxa"/>
          </w:tcPr>
          <w:p w:rsidR="001B5B5E" w:rsidRDefault="00BE6821" w:rsidP="00D54F24">
            <w:pPr>
              <w:pStyle w:val="ConsPlusNormal"/>
            </w:pPr>
            <w:r>
              <w:t>Пермское краевое государственное унитарное предприятие «Теплоэнерго»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1.2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4833" w:type="dxa"/>
          </w:tcPr>
          <w:p w:rsidR="001B5B5E" w:rsidRDefault="00BE6821" w:rsidP="00D54F24">
            <w:pPr>
              <w:pStyle w:val="ConsPlusNormal"/>
            </w:pPr>
            <w:r>
              <w:t>614081, Пермский край, г. Пермь, ул. Плеханова, д. 51, корп. в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1.3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4833" w:type="dxa"/>
          </w:tcPr>
          <w:p w:rsidR="001B5B5E" w:rsidRDefault="00BE6821" w:rsidP="00D54F24">
            <w:pPr>
              <w:pStyle w:val="ConsPlusNormal"/>
            </w:pPr>
            <w:r>
              <w:t>1135903000364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1.4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Адрес сайта УП в информационно-телекоммуникационной сети "Интернет"</w:t>
            </w:r>
          </w:p>
        </w:tc>
        <w:tc>
          <w:tcPr>
            <w:tcW w:w="4833" w:type="dxa"/>
          </w:tcPr>
          <w:p w:rsidR="001B5B5E" w:rsidRDefault="00711CFA" w:rsidP="00D54F24">
            <w:pPr>
              <w:pStyle w:val="ConsPlusNormal"/>
            </w:pPr>
            <w:r w:rsidRPr="00711CFA">
              <w:t>https://te-perm.ru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1.5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833" w:type="dxa"/>
          </w:tcPr>
          <w:p w:rsidR="001B5B5E" w:rsidRDefault="00711CFA" w:rsidP="00D54F24">
            <w:pPr>
              <w:pStyle w:val="ConsPlusNormal"/>
            </w:pPr>
            <w:r>
              <w:t xml:space="preserve">Кузнецова Яна Юрьевна, </w:t>
            </w:r>
            <w:proofErr w:type="spellStart"/>
            <w:r>
              <w:t>и.о</w:t>
            </w:r>
            <w:proofErr w:type="spellEnd"/>
            <w:r>
              <w:t xml:space="preserve">. директора, приказ Министерства жилищно-коммунального хозяйства и благоустройства Пермского края </w:t>
            </w:r>
            <w:r w:rsidR="00A166BD">
              <w:t xml:space="preserve">от 19 марта 2021 г. № </w:t>
            </w:r>
            <w:r w:rsidR="001E2556">
              <w:t>24-02-77-57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1.6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833" w:type="dxa"/>
          </w:tcPr>
          <w:p w:rsidR="00E726C2" w:rsidRDefault="00E726C2" w:rsidP="00E726C2">
            <w:pPr>
              <w:pStyle w:val="ConsPlusNormal"/>
              <w:jc w:val="both"/>
              <w:rPr>
                <w:b/>
              </w:rPr>
            </w:pPr>
            <w:r>
              <w:t xml:space="preserve">- </w:t>
            </w:r>
            <w:r w:rsidRPr="009B6607">
              <w:t>Пр</w:t>
            </w:r>
            <w:r>
              <w:t xml:space="preserve">иказ Министерства ЖКХ и благоустройства Пермского края № </w:t>
            </w:r>
            <w:r w:rsidRPr="009B6607">
              <w:t xml:space="preserve">СЭД-24-02-46-156 от 20.12.2019 </w:t>
            </w:r>
            <w:r>
              <w:t>«</w:t>
            </w:r>
            <w:r w:rsidRPr="009B6607">
              <w:t xml:space="preserve">Об утверждении плана </w:t>
            </w:r>
            <w:r>
              <w:t>ФХД</w:t>
            </w:r>
            <w:r w:rsidRPr="009B6607">
              <w:t xml:space="preserve"> </w:t>
            </w:r>
            <w:r>
              <w:t xml:space="preserve">ПКГУП «Теплоэнерго» </w:t>
            </w:r>
            <w:r w:rsidRPr="00E726C2">
              <w:t>на 2020 г.»</w:t>
            </w:r>
            <w:r>
              <w:t>.</w:t>
            </w:r>
          </w:p>
          <w:p w:rsidR="00E726C2" w:rsidRPr="00E726C2" w:rsidRDefault="00E726C2" w:rsidP="00E726C2">
            <w:pPr>
              <w:pStyle w:val="ConsPlusNormal"/>
              <w:jc w:val="both"/>
              <w:rPr>
                <w:b/>
              </w:rPr>
            </w:pPr>
            <w:r>
              <w:t xml:space="preserve">- </w:t>
            </w:r>
            <w:r w:rsidRPr="009046C6">
              <w:t xml:space="preserve">Приказ </w:t>
            </w:r>
            <w:r>
              <w:t>Министерства ЖКХ и благоустройства Пермского края</w:t>
            </w:r>
            <w:r w:rsidRPr="009046C6">
              <w:t xml:space="preserve"> </w:t>
            </w:r>
            <w:r>
              <w:t xml:space="preserve">№ </w:t>
            </w:r>
            <w:r w:rsidRPr="009046C6">
              <w:t xml:space="preserve">СЭД-24-02-50-47 от 18.03.2020 </w:t>
            </w:r>
            <w:r>
              <w:t>«</w:t>
            </w:r>
            <w:r w:rsidRPr="009046C6">
              <w:t>О внесении изменений в ПФХД на 2020 г</w:t>
            </w:r>
            <w:r>
              <w:t>.</w:t>
            </w:r>
            <w:r w:rsidRPr="009046C6">
              <w:t xml:space="preserve"> ПКГУП </w:t>
            </w:r>
            <w:r>
              <w:t>«</w:t>
            </w:r>
            <w:r w:rsidRPr="009046C6">
              <w:t>Теплоэнерго</w:t>
            </w:r>
            <w:r>
              <w:t>».</w:t>
            </w:r>
          </w:p>
          <w:p w:rsidR="00E726C2" w:rsidRPr="009B6607" w:rsidRDefault="00E726C2" w:rsidP="00E726C2">
            <w:pPr>
              <w:pStyle w:val="ConsPlusNormal"/>
              <w:jc w:val="both"/>
            </w:pPr>
            <w:r>
              <w:t xml:space="preserve">- </w:t>
            </w:r>
            <w:r w:rsidRPr="00FA1A42">
              <w:t>Приказ Мин</w:t>
            </w:r>
            <w:r>
              <w:t>истерства</w:t>
            </w:r>
            <w:r w:rsidRPr="00FA1A42">
              <w:t xml:space="preserve"> ЖКХ </w:t>
            </w:r>
            <w:r>
              <w:t xml:space="preserve">и благоустройства </w:t>
            </w:r>
            <w:r w:rsidRPr="00FA1A42">
              <w:t>П</w:t>
            </w:r>
            <w:r>
              <w:t>ермского края №</w:t>
            </w:r>
            <w:r w:rsidRPr="00FA1A42">
              <w:t xml:space="preserve"> СЭД-21-02-50-ПР</w:t>
            </w:r>
            <w:r>
              <w:t>-</w:t>
            </w:r>
            <w:r w:rsidRPr="00FA1A42">
              <w:t>88 от 07.09.</w:t>
            </w:r>
            <w:r w:rsidRPr="009046C6">
              <w:t xml:space="preserve">2020 </w:t>
            </w:r>
            <w:r>
              <w:t>«</w:t>
            </w:r>
            <w:r w:rsidRPr="009046C6">
              <w:t xml:space="preserve">О внесении изменений в </w:t>
            </w:r>
            <w:r>
              <w:t xml:space="preserve">план </w:t>
            </w:r>
            <w:r w:rsidRPr="009046C6">
              <w:t>ФХД на 2020 г</w:t>
            </w:r>
            <w:r>
              <w:t>.</w:t>
            </w:r>
            <w:r w:rsidRPr="009046C6">
              <w:t xml:space="preserve"> ПКГУП </w:t>
            </w:r>
            <w:r>
              <w:t>«</w:t>
            </w:r>
            <w:r w:rsidRPr="009046C6">
              <w:t>Теплоэнерго</w:t>
            </w:r>
            <w:r>
              <w:t>».</w:t>
            </w:r>
          </w:p>
          <w:p w:rsidR="001B5B5E" w:rsidRPr="00AA0691" w:rsidRDefault="00E726C2" w:rsidP="00E726C2">
            <w:pPr>
              <w:pStyle w:val="ConsPlusNormal"/>
              <w:rPr>
                <w:i/>
              </w:rPr>
            </w:pPr>
            <w:r>
              <w:t xml:space="preserve">- </w:t>
            </w:r>
            <w:r w:rsidRPr="00F177B3">
              <w:t xml:space="preserve">Приказ </w:t>
            </w:r>
            <w:r>
              <w:t>Министерства ЖКХ и благоустройства Пермского края</w:t>
            </w:r>
            <w:r w:rsidRPr="00F177B3">
              <w:t xml:space="preserve"> №</w:t>
            </w:r>
            <w:r>
              <w:t xml:space="preserve"> </w:t>
            </w:r>
            <w:r w:rsidRPr="00F177B3">
              <w:t xml:space="preserve">СЭД-24-02-50-ПР-153 от 30.11.2020 </w:t>
            </w:r>
            <w:r>
              <w:t>«</w:t>
            </w:r>
            <w:r w:rsidRPr="009B6607">
              <w:t xml:space="preserve">Об утверждении плана </w:t>
            </w:r>
            <w:r>
              <w:t>ФХД</w:t>
            </w:r>
            <w:r w:rsidRPr="009B6607">
              <w:t xml:space="preserve"> </w:t>
            </w:r>
            <w:r>
              <w:t xml:space="preserve">ПКГУП «Теплоэнерго» на </w:t>
            </w:r>
            <w:r w:rsidRPr="00E726C2">
              <w:t>2021 г.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1.7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833" w:type="dxa"/>
          </w:tcPr>
          <w:p w:rsidR="001B5B5E" w:rsidRDefault="00AA0691" w:rsidP="00D54F24">
            <w:pPr>
              <w:pStyle w:val="ConsPlusNormal"/>
            </w:pPr>
            <w:r>
              <w:t>Не имеется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1.8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4833" w:type="dxa"/>
          </w:tcPr>
          <w:p w:rsidR="001B5B5E" w:rsidRDefault="00AA0691" w:rsidP="00D54F24">
            <w:pPr>
              <w:pStyle w:val="ConsPlusNormal"/>
            </w:pPr>
            <w:r>
              <w:t>34 970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1.9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833" w:type="dxa"/>
          </w:tcPr>
          <w:p w:rsidR="006D638E" w:rsidRPr="006C60FA" w:rsidRDefault="00AA0691" w:rsidP="00D54F24">
            <w:pPr>
              <w:pStyle w:val="ConsPlusNormal"/>
              <w:rPr>
                <w:highlight w:val="yellow"/>
              </w:rPr>
            </w:pPr>
            <w:r w:rsidRPr="006C60FA">
              <w:t>1</w:t>
            </w:r>
            <w:r w:rsidR="006C60FA" w:rsidRPr="006C60FA">
              <w:t>30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833" w:type="dxa"/>
          </w:tcPr>
          <w:p w:rsidR="001B5B5E" w:rsidRDefault="00E726C2" w:rsidP="00D54F24">
            <w:pPr>
              <w:pStyle w:val="ConsPlusNormal"/>
            </w:pPr>
            <w:r>
              <w:t xml:space="preserve">- </w:t>
            </w:r>
            <w:r w:rsidR="009A4D1C">
              <w:t>ТОРМ г. Чусовой</w:t>
            </w:r>
            <w:r w:rsidR="007D0843">
              <w:t xml:space="preserve"> (г. Чусовой, ул. Чайковского, д. 17б)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ТОРМ г. Добрянка</w:t>
            </w:r>
            <w:r w:rsidR="00345602">
              <w:t xml:space="preserve"> (г. Добрянка, ул. Победы, д.10)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ТОРМ г. Кудымкар</w:t>
            </w:r>
            <w:r w:rsidR="007D0843">
              <w:t xml:space="preserve"> (г. Кудымкар, ул. Калинина, д. 38)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ТОРС г. Чайковский</w:t>
            </w:r>
            <w:r w:rsidR="007D0843">
              <w:t xml:space="preserve"> (г. Чайковский, ул. Шлюзовая, д. 1а</w:t>
            </w:r>
            <w:r w:rsidR="00E17AC0">
              <w:t>, корп. 5</w:t>
            </w:r>
            <w:r w:rsidR="007D0843">
              <w:t>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ТОРМ г. Березники</w:t>
            </w:r>
            <w:r w:rsidR="007D0843">
              <w:t xml:space="preserve"> </w:t>
            </w:r>
            <w:r w:rsidR="00FA2936">
              <w:t>(</w:t>
            </w:r>
            <w:r w:rsidR="007D0843">
              <w:t>г. Березники, ул. Веры Бирюковой, д. 7)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ТОРМ г. Соликамск</w:t>
            </w:r>
            <w:r w:rsidR="00AB0EE4">
              <w:t xml:space="preserve"> (г. Соликамск, ул. Калийная, д. 91)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ТОРМ г. Оса</w:t>
            </w:r>
            <w:r w:rsidR="007D0843">
              <w:t xml:space="preserve"> (г. Оса, ул. Мира, д.4)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ТОРМ г. Кунгур</w:t>
            </w:r>
            <w:r w:rsidR="00781D5C">
              <w:t xml:space="preserve"> (</w:t>
            </w:r>
            <w:r w:rsidR="00781D5C" w:rsidRPr="00781D5C">
              <w:t>г.</w:t>
            </w:r>
            <w:r w:rsidR="00781D5C">
              <w:t xml:space="preserve"> </w:t>
            </w:r>
            <w:r w:rsidR="00781D5C" w:rsidRPr="00781D5C">
              <w:t>Кунгур, ул. Ленина, д</w:t>
            </w:r>
            <w:r w:rsidR="00C07DE4">
              <w:t>.</w:t>
            </w:r>
            <w:r w:rsidR="00781D5C" w:rsidRPr="00781D5C">
              <w:t xml:space="preserve"> 30</w:t>
            </w:r>
            <w:r w:rsidR="00781D5C">
              <w:t>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D912EB">
              <w:t>ТОРМ г. Верещагино</w:t>
            </w:r>
            <w:r w:rsidR="001A095A">
              <w:t xml:space="preserve"> (г. Верещагино, ул. Ленина, д. 23)</w:t>
            </w:r>
          </w:p>
          <w:p w:rsidR="00D912EB" w:rsidRDefault="00E726C2" w:rsidP="00D54F24">
            <w:pPr>
              <w:pStyle w:val="ConsPlusNormal"/>
            </w:pPr>
            <w:r>
              <w:t xml:space="preserve">- </w:t>
            </w:r>
            <w:r w:rsidR="00A326D8">
              <w:t>ТОРМ г. Губаха</w:t>
            </w:r>
            <w:r w:rsidR="00234D5A">
              <w:t xml:space="preserve"> (г. Губаха, ул. Дегтярева, д.9)</w:t>
            </w:r>
          </w:p>
          <w:p w:rsidR="00A326D8" w:rsidRDefault="00E726C2" w:rsidP="00D54F24">
            <w:pPr>
              <w:pStyle w:val="ConsPlusNormal"/>
            </w:pPr>
            <w:r>
              <w:t xml:space="preserve">- </w:t>
            </w:r>
            <w:r w:rsidR="00A326D8">
              <w:t>ТОРМ г. Чернушка</w:t>
            </w:r>
            <w:r w:rsidR="00BC29ED">
              <w:t xml:space="preserve"> (</w:t>
            </w:r>
            <w:r w:rsidR="00BC29ED" w:rsidRPr="00BC29ED">
              <w:t>г. Чернушка, Банковский переулок, 2</w:t>
            </w:r>
            <w:r w:rsidR="00BC29ED">
              <w:t>)</w:t>
            </w:r>
          </w:p>
        </w:tc>
      </w:tr>
      <w:tr w:rsidR="001B5B5E" w:rsidTr="00E726C2">
        <w:tc>
          <w:tcPr>
            <w:tcW w:w="787" w:type="dxa"/>
          </w:tcPr>
          <w:p w:rsidR="001B5B5E" w:rsidRDefault="001B5B5E" w:rsidP="00D54F24">
            <w:pPr>
              <w:pStyle w:val="ConsPlusNormal"/>
            </w:pPr>
            <w:r>
              <w:t>1.11</w:t>
            </w:r>
          </w:p>
        </w:tc>
        <w:tc>
          <w:tcPr>
            <w:tcW w:w="3461" w:type="dxa"/>
          </w:tcPr>
          <w:p w:rsidR="001B5B5E" w:rsidRDefault="001B5B5E" w:rsidP="00D54F24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833" w:type="dxa"/>
          </w:tcPr>
          <w:p w:rsidR="001B5B5E" w:rsidRDefault="00C31016" w:rsidP="00D54F24">
            <w:pPr>
              <w:pStyle w:val="ConsPlusNormal"/>
            </w:pPr>
            <w:r>
              <w:t>Не имеется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1.12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4833" w:type="dxa"/>
          </w:tcPr>
          <w:p w:rsidR="00EB6B99" w:rsidRPr="00FB0BD0" w:rsidRDefault="00EB6B99" w:rsidP="00EB6B99">
            <w:pPr>
              <w:pStyle w:val="ConsPlusNormal"/>
            </w:pPr>
            <w:r w:rsidRPr="00FB0BD0">
              <w:t>Статус Предприятия: Истец (в Арбитражном суде 92 заявления на сумму 28 979 тыс. руб. в отношении ЮЛ и ИП)</w:t>
            </w:r>
            <w:r w:rsidR="00E726C2" w:rsidRPr="00FB0BD0">
              <w:t>, а также</w:t>
            </w:r>
            <w:r w:rsidRPr="00FB0BD0">
              <w:t xml:space="preserve"> 1 919 заявлений на сумму 4 242 тыс. руб. в мировых судебных участках в отношении </w:t>
            </w:r>
            <w:r w:rsidR="00E726C2" w:rsidRPr="00FB0BD0">
              <w:t>физических лиц</w:t>
            </w:r>
            <w:r w:rsidRPr="00FB0BD0">
              <w:t xml:space="preserve">. </w:t>
            </w:r>
          </w:p>
          <w:p w:rsidR="00EB6B99" w:rsidRPr="00FB0BD0" w:rsidRDefault="00EB6B99" w:rsidP="00EB6B99">
            <w:pPr>
              <w:pStyle w:val="ConsPlusNormal"/>
            </w:pPr>
            <w:r w:rsidRPr="00FB0BD0">
              <w:t>Предмет спора: задолженность за услуги по обращению с ТКО.</w:t>
            </w:r>
          </w:p>
          <w:p w:rsidR="00EB6B99" w:rsidRPr="00FB0BD0" w:rsidRDefault="00EB6B99" w:rsidP="00EB6B99">
            <w:pPr>
              <w:pStyle w:val="ConsPlusNormal"/>
            </w:pPr>
          </w:p>
          <w:p w:rsidR="00EB6B99" w:rsidRPr="00FB0BD0" w:rsidRDefault="00EB6B99" w:rsidP="00EB6B99">
            <w:pPr>
              <w:pStyle w:val="ConsPlusNormal"/>
            </w:pPr>
            <w:r w:rsidRPr="00FB0BD0">
              <w:t xml:space="preserve">Статус Предприятия: Ответчик. </w:t>
            </w:r>
            <w:r w:rsidR="00FB0BD0">
              <w:br/>
            </w:r>
            <w:r w:rsidRPr="00FB0BD0">
              <w:t>Первая инстанция</w:t>
            </w:r>
            <w:r w:rsidR="00FB0BD0">
              <w:t>:</w:t>
            </w:r>
          </w:p>
          <w:p w:rsidR="00EB6B99" w:rsidRPr="00FB0BD0" w:rsidRDefault="00FB0BD0" w:rsidP="00EB6B99">
            <w:pPr>
              <w:pStyle w:val="ConsPlusNormal"/>
              <w:ind w:right="-43"/>
            </w:pPr>
            <w:r>
              <w:t xml:space="preserve">- </w:t>
            </w:r>
            <w:r w:rsidR="00EB6B99" w:rsidRPr="00FB0BD0">
              <w:t xml:space="preserve">О защите прав потребителей (перерасчет размера платы) – 3 дела. </w:t>
            </w:r>
          </w:p>
          <w:p w:rsidR="00EB6B99" w:rsidRPr="00FB0BD0" w:rsidRDefault="00FB0BD0" w:rsidP="00EB6B99">
            <w:pPr>
              <w:pStyle w:val="ConsPlusNormal"/>
            </w:pPr>
            <w:r>
              <w:t>-</w:t>
            </w:r>
            <w:r w:rsidR="00EB6B99" w:rsidRPr="00FB0BD0">
              <w:t xml:space="preserve"> О взыскании судебных расходов – 1 дело (требование в размере 27</w:t>
            </w:r>
            <w:r>
              <w:t> </w:t>
            </w:r>
            <w:r w:rsidR="00EB6B99" w:rsidRPr="00FB0BD0">
              <w:t>000</w:t>
            </w:r>
            <w:r>
              <w:t xml:space="preserve"> </w:t>
            </w:r>
            <w:r w:rsidR="00EB6B99" w:rsidRPr="00FB0BD0">
              <w:t>р</w:t>
            </w:r>
            <w:r>
              <w:t>уб</w:t>
            </w:r>
            <w:r w:rsidR="00EB6B99" w:rsidRPr="00FB0BD0">
              <w:t>.).</w:t>
            </w:r>
          </w:p>
          <w:p w:rsidR="00EB6B99" w:rsidRPr="00FB0BD0" w:rsidRDefault="00FB0BD0" w:rsidP="00EB6B99">
            <w:pPr>
              <w:pStyle w:val="ConsPlusNormal"/>
            </w:pPr>
            <w:r>
              <w:t>-</w:t>
            </w:r>
            <w:r w:rsidR="00EB6B99" w:rsidRPr="00FB0BD0">
              <w:t xml:space="preserve"> Разделение лицевых счетов - 6 дел.</w:t>
            </w:r>
          </w:p>
          <w:p w:rsidR="00FB0BD0" w:rsidRPr="00FB0BD0" w:rsidRDefault="00EB6B99" w:rsidP="00EB6B99">
            <w:pPr>
              <w:pStyle w:val="ConsPlusNormal"/>
            </w:pPr>
            <w:r w:rsidRPr="00FB0BD0">
              <w:t>Апелляционная инстанция</w:t>
            </w:r>
            <w:r w:rsidR="00FB0BD0" w:rsidRPr="00FB0BD0">
              <w:t>:</w:t>
            </w:r>
          </w:p>
          <w:p w:rsidR="00EB6B99" w:rsidRPr="00FB0BD0" w:rsidRDefault="00FB0BD0" w:rsidP="00EB6B99">
            <w:pPr>
              <w:pStyle w:val="ConsPlusNormal"/>
            </w:pPr>
            <w:r>
              <w:t xml:space="preserve">- </w:t>
            </w:r>
            <w:r w:rsidR="00EB6B99" w:rsidRPr="00FB0BD0">
              <w:t>О защите прав потребителей (пер</w:t>
            </w:r>
            <w:r>
              <w:t>е</w:t>
            </w:r>
            <w:r w:rsidR="00EB6B99" w:rsidRPr="00FB0BD0">
              <w:t>расчет размера платы) – 1 дело.</w:t>
            </w:r>
          </w:p>
          <w:p w:rsidR="00EB6B99" w:rsidRPr="00FB0BD0" w:rsidRDefault="00EB6B99" w:rsidP="00EB6B99">
            <w:pPr>
              <w:pStyle w:val="ConsPlusNormal"/>
            </w:pPr>
            <w:r w:rsidRPr="00FB0BD0">
              <w:t>Кассационная инстан</w:t>
            </w:r>
            <w:r w:rsidR="00FB0BD0" w:rsidRPr="00FB0BD0">
              <w:t>ц</w:t>
            </w:r>
            <w:r w:rsidRPr="00FB0BD0">
              <w:t>ия</w:t>
            </w:r>
            <w:r w:rsidR="00FB0BD0" w:rsidRPr="00FB0BD0">
              <w:t>:</w:t>
            </w:r>
          </w:p>
          <w:p w:rsidR="00EB6B99" w:rsidRPr="00FB0BD0" w:rsidRDefault="00FB0BD0" w:rsidP="00EB6B99">
            <w:pPr>
              <w:pStyle w:val="ConsPlusNormal"/>
            </w:pPr>
            <w:r>
              <w:t xml:space="preserve">- </w:t>
            </w:r>
            <w:r w:rsidR="00EB6B99" w:rsidRPr="00FB0BD0">
              <w:t>О защите прав потребителей (о признании действий незаконными) – 3 дела.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1.13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</w:t>
            </w:r>
            <w:r>
              <w:lastRenderedPageBreak/>
              <w:t>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833" w:type="dxa"/>
          </w:tcPr>
          <w:p w:rsidR="00EB6B99" w:rsidRDefault="00C31016" w:rsidP="00EB6B99">
            <w:pPr>
              <w:pStyle w:val="ConsPlusNormal"/>
            </w:pPr>
            <w:r>
              <w:lastRenderedPageBreak/>
              <w:t>Н</w:t>
            </w:r>
            <w:r w:rsidR="00EB6B99">
              <w:t>е</w:t>
            </w:r>
            <w:r>
              <w:t xml:space="preserve"> имеется</w:t>
            </w:r>
          </w:p>
        </w:tc>
      </w:tr>
      <w:tr w:rsidR="00EB6B99" w:rsidTr="00D54F24">
        <w:tc>
          <w:tcPr>
            <w:tcW w:w="9081" w:type="dxa"/>
            <w:gridSpan w:val="3"/>
          </w:tcPr>
          <w:p w:rsidR="00EB6B99" w:rsidRDefault="00EB6B99" w:rsidP="00FB0BD0">
            <w:pPr>
              <w:pStyle w:val="ConsPlusNormal"/>
            </w:pPr>
            <w:r>
              <w:t>2. Основная продукция (работы, услуги), производство которой осуществляется УП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2.1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833" w:type="dxa"/>
          </w:tcPr>
          <w:p w:rsidR="00E726C2" w:rsidRPr="00FB0BD0" w:rsidRDefault="00E726C2" w:rsidP="00FB0BD0">
            <w:pPr>
              <w:pStyle w:val="ConsPlusNormal"/>
            </w:pPr>
            <w:r w:rsidRPr="00FB0BD0">
              <w:t>Основной вид деятельности Предприятия в 2020 г. – Управление недвижимым имуществом за вознаграждение или на договорной основе (ОКВЭД 2 68.32).  Согласно Устав</w:t>
            </w:r>
            <w:r w:rsidR="00FB0BD0">
              <w:t>а</w:t>
            </w:r>
            <w:r w:rsidRPr="00FB0BD0">
              <w:t xml:space="preserve"> Предприятие осуществляет следующие виды деятельности: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 передача электроэнергии и технологическое присоединение к распределительным электросетям (код по ОКВЭД — 35.12);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 обеспечение работоспособности котельных (код по ОКВЭД — 35.30.4);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обеспечение работоспособности тепловых сетей (код по ОКВЭД 35.30.5);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сбор неопасных отходов (код по ОКВЭД —38.11);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сбор опасных отходов (код по ОКВЭД — 38.12);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и утилизация неопасных отходов (код по ОКВЭД — 38.21);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и утилизация опасных отходов (код по ОКВЭД — 38.22);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демонтаж техники, не подлежащей</w:t>
            </w:r>
            <w:r w:rsidR="00FB0BD0">
              <w:t xml:space="preserve"> </w:t>
            </w:r>
            <w:r w:rsidRPr="00FB0BD0">
              <w:t xml:space="preserve">восстановлению (код по ОКВЭД </w:t>
            </w:r>
            <w:r w:rsidR="00FB0BD0">
              <w:t>3</w:t>
            </w:r>
            <w:r w:rsidRPr="00FB0BD0">
              <w:t>8.31);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утилизация отсортированных материалов (код по ОКВЭД — З 8.32);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сортировка материалов для дальнейшего использования (код по ОКВЭД 38.32.1)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о</w:t>
            </w:r>
            <w:r w:rsidRPr="00FB0BD0">
              <w:t>бработка отходов и лома черных металлов (код по ОКВЭД — 38.32.3);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отходов и лома цветных металлов (код по ОКВЭД — 38.32.4);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вторичного неметаллического сырья (код по ОКВЭД — 38.32.5);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отходов и лома стекла (код по ОКВЭД — З8.32.51);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отходов бумаги и картона (код по ОКВЭД — 38.32.52); - обработка отходов и лома пластмасс (код по ОКВЭД — З 8.32.53);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отходов резины (код по ОКВЭД — З8.32.54);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отходов текстильных материалов (код по ОКВЭД — 38.32.55);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обработка прочего вторичного неметаллического сырья (код по ОКВЭД —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38.32.59);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строительство жилых и нежилых зданий (код по ОКВЭД — 41.2);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 xml:space="preserve">перевозка грузов специализированными </w:t>
            </w:r>
            <w:r w:rsidRPr="00FB0BD0">
              <w:lastRenderedPageBreak/>
              <w:t xml:space="preserve">автотранспортными средствами (код по </w:t>
            </w:r>
            <w:r w:rsidR="00FB0BD0">
              <w:t>ОКВЭД</w:t>
            </w:r>
            <w:r w:rsidRPr="00FB0BD0">
              <w:t xml:space="preserve"> - 49.41.1);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 xml:space="preserve">перевозка грузов неспециализированными автотранспортными средствами (код по </w:t>
            </w:r>
            <w:r w:rsidR="00FB0BD0">
              <w:t>ОКВЭД</w:t>
            </w:r>
            <w:r w:rsidRPr="00FB0BD0">
              <w:t xml:space="preserve"> - 49.41.2);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аренда грузового автомобильного транспорта с водителем (код по ОКВЭД — 49.41.3);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деятельность стоянок для транспортных средств (код по ОКВЭД 52.21.24);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управление эксплуатацией нежилого фонда за вознаграждение или на договорной основе (код по ОКВЭД — 68.32.2);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>деятельность по проведению финансового аудита (код по ОКВЭД —</w:t>
            </w:r>
            <w:r w:rsidR="00FB0BD0">
              <w:t xml:space="preserve"> </w:t>
            </w:r>
            <w:r w:rsidRPr="00FB0BD0">
              <w:t>69.20.1);</w:t>
            </w:r>
          </w:p>
          <w:p w:rsidR="00E726C2" w:rsidRPr="00FB0BD0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 xml:space="preserve">деятельность по оказанию услуг в области бухгалтерского учета (код по </w:t>
            </w:r>
            <w:r w:rsidR="00FB0BD0">
              <w:t>ОКВЭД</w:t>
            </w:r>
            <w:r w:rsidRPr="00FB0BD0">
              <w:t xml:space="preserve"> - 69.20.2);</w:t>
            </w:r>
          </w:p>
          <w:p w:rsidR="00F775D5" w:rsidRDefault="00E726C2" w:rsidP="00FB0BD0">
            <w:pPr>
              <w:pStyle w:val="ConsPlusNormal"/>
            </w:pPr>
            <w:r w:rsidRPr="00FB0BD0">
              <w:t>-</w:t>
            </w:r>
            <w:r w:rsidR="00FB0BD0">
              <w:t xml:space="preserve"> </w:t>
            </w:r>
            <w:r w:rsidRPr="00FB0BD0">
              <w:t xml:space="preserve">консультирование по вопросам коммерческой деятельности и управления (код по </w:t>
            </w:r>
            <w:r w:rsidR="00FB0BD0">
              <w:t>ОКВЭД</w:t>
            </w:r>
            <w:r w:rsidRPr="00FB0BD0">
              <w:t xml:space="preserve"> - 70.22</w:t>
            </w:r>
            <w:r w:rsidR="00F775D5">
              <w:t>);</w:t>
            </w:r>
          </w:p>
          <w:p w:rsidR="00EB6B99" w:rsidRPr="00110DAF" w:rsidRDefault="00F775D5" w:rsidP="00FB0BD0">
            <w:pPr>
              <w:pStyle w:val="ConsPlusNormal"/>
            </w:pPr>
            <w:r>
              <w:t xml:space="preserve">- </w:t>
            </w:r>
            <w:r w:rsidR="00E726C2" w:rsidRPr="00FB0BD0">
              <w:t>операции с недвижимым имуществом за вознаграждение или на договорной основе (код по ОКВЭД — 68.3).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461" w:type="dxa"/>
          </w:tcPr>
          <w:p w:rsidR="00EB6B99" w:rsidRPr="003A75DA" w:rsidRDefault="00EB6B99" w:rsidP="00EB6B99">
            <w:pPr>
              <w:pStyle w:val="ConsPlusNormal"/>
              <w:jc w:val="both"/>
            </w:pPr>
            <w:r w:rsidRPr="003A75DA"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833" w:type="dxa"/>
          </w:tcPr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деятельности по обращению с ТКО – 2 466 444 тыс. руб.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деятельности по обращению с медицинскими отходами – 60 003 тыс. руб.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 xml:space="preserve">Выручка от сдачи в аренду имущества, предоставления парковочных </w:t>
            </w:r>
            <w:proofErr w:type="spellStart"/>
            <w:r w:rsidRPr="003A75DA">
              <w:rPr>
                <w:rFonts w:asciiTheme="minorHAnsi" w:hAnsiTheme="minorHAnsi" w:cstheme="minorHAnsi"/>
                <w:color w:val="000000"/>
              </w:rPr>
              <w:t>машино</w:t>
            </w:r>
            <w:proofErr w:type="spellEnd"/>
            <w:r w:rsidRPr="003A75DA">
              <w:rPr>
                <w:rFonts w:asciiTheme="minorHAnsi" w:hAnsiTheme="minorHAnsi" w:cstheme="minorHAnsi"/>
                <w:color w:val="000000"/>
              </w:rPr>
              <w:t>-мест –                9 298 тыс. руб.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прочей реализации – 794 тыс. руб.</w:t>
            </w:r>
          </w:p>
          <w:p w:rsidR="00EB6B99" w:rsidRPr="003A75DA" w:rsidRDefault="00EB6B99" w:rsidP="00EB6B9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2.3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4833" w:type="dxa"/>
          </w:tcPr>
          <w:p w:rsidR="00EB6B99" w:rsidRDefault="008A1214" w:rsidP="00EB6B99">
            <w:pPr>
              <w:pStyle w:val="ConsPlusNormal"/>
            </w:pPr>
            <w:r>
              <w:t>Отсутствует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2.4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833" w:type="dxa"/>
          </w:tcPr>
          <w:p w:rsidR="00EB6B99" w:rsidRDefault="008A1214" w:rsidP="00EB6B99">
            <w:pPr>
              <w:pStyle w:val="ConsPlusNormal"/>
            </w:pPr>
            <w:r>
              <w:t>Не име</w:t>
            </w:r>
            <w:r w:rsidR="00206B82">
              <w:t>ю</w:t>
            </w:r>
            <w:r>
              <w:t>тся</w:t>
            </w:r>
          </w:p>
        </w:tc>
      </w:tr>
      <w:tr w:rsidR="00EB6B99" w:rsidTr="00D54F24">
        <w:tc>
          <w:tcPr>
            <w:tcW w:w="9081" w:type="dxa"/>
            <w:gridSpan w:val="3"/>
          </w:tcPr>
          <w:p w:rsidR="00EB6B99" w:rsidRDefault="00EB6B99" w:rsidP="00EB6B99">
            <w:pPr>
              <w:pStyle w:val="ConsPlusNormal"/>
              <w:outlineLvl w:val="1"/>
            </w:pPr>
            <w:r>
              <w:t>3. Объекты недвижимого имущества, включая земельные участки УП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3.1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833" w:type="dxa"/>
          </w:tcPr>
          <w:p w:rsidR="00EB6B99" w:rsidRDefault="00797874" w:rsidP="00EB6B99">
            <w:pPr>
              <w:pStyle w:val="ConsPlusNormal"/>
            </w:pPr>
            <w:r w:rsidRPr="00797874">
              <w:t>3</w:t>
            </w:r>
            <w:r w:rsidR="00F775D5">
              <w:t xml:space="preserve"> </w:t>
            </w:r>
            <w:r w:rsidRPr="00797874">
              <w:t xml:space="preserve">520,07 </w:t>
            </w:r>
            <w:proofErr w:type="spellStart"/>
            <w:r w:rsidRPr="00797874">
              <w:t>м.кв</w:t>
            </w:r>
            <w:proofErr w:type="spellEnd"/>
            <w:r w:rsidRPr="00797874">
              <w:t>.</w:t>
            </w:r>
          </w:p>
          <w:p w:rsidR="00AB67C7" w:rsidRPr="00797874" w:rsidRDefault="00AB67C7" w:rsidP="00EB6B99">
            <w:pPr>
              <w:pStyle w:val="ConsPlusNormal"/>
              <w:rPr>
                <w:lang w:val="en-US"/>
              </w:rPr>
            </w:pP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3.2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lastRenderedPageBreak/>
              <w:t>- кадастровый номер;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наименование;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адрес местонахождения;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этажность;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год постройки;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краткие сведения о техническом состоянии;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сведения об отнесении здания, сооружения к объектам культурного наследия;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вид права, на котором УП использует здание, сооружение;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833" w:type="dxa"/>
          </w:tcPr>
          <w:p w:rsidR="00EB6B99" w:rsidRPr="00F9750C" w:rsidRDefault="00797874" w:rsidP="00EB6B99">
            <w:pPr>
              <w:pStyle w:val="ConsPlusNormal"/>
            </w:pPr>
            <w:r w:rsidRPr="00F775D5">
              <w:lastRenderedPageBreak/>
              <w:t>Здание проходной,</w:t>
            </w:r>
            <w:r w:rsidRPr="00F9750C">
              <w:t xml:space="preserve"> нежилое, 1- этаж, общ</w:t>
            </w:r>
            <w:r w:rsidR="00F775D5">
              <w:t>ая</w:t>
            </w:r>
            <w:r w:rsidRPr="00F9750C">
              <w:t xml:space="preserve"> площадь 7,7</w:t>
            </w:r>
            <w:r w:rsidR="00F775D5">
              <w:t xml:space="preserve"> </w:t>
            </w:r>
            <w:proofErr w:type="spellStart"/>
            <w:r w:rsidRPr="00F9750C">
              <w:t>м.кв</w:t>
            </w:r>
            <w:proofErr w:type="spellEnd"/>
            <w:r w:rsidRPr="00F9750C">
              <w:t>.</w:t>
            </w:r>
            <w:r w:rsidR="00F775D5">
              <w:t>:</w:t>
            </w:r>
          </w:p>
          <w:p w:rsidR="00F9750C" w:rsidRPr="00F9750C" w:rsidRDefault="00F775D5" w:rsidP="00EB6B99">
            <w:pPr>
              <w:pStyle w:val="ConsPlusNormal"/>
            </w:pPr>
            <w:r>
              <w:lastRenderedPageBreak/>
              <w:t xml:space="preserve">- </w:t>
            </w:r>
            <w:r w:rsidR="00797874" w:rsidRPr="00F9750C">
              <w:t>г. Пермь, Дзержинский район, ул. Плеханова, 51В</w:t>
            </w:r>
            <w:r>
              <w:t xml:space="preserve">, </w:t>
            </w:r>
            <w:r w:rsidRPr="00F9750C">
              <w:t>лит Б</w:t>
            </w:r>
            <w:r>
              <w:t>;</w:t>
            </w:r>
            <w:r w:rsidR="00F9750C" w:rsidRPr="00F9750C">
              <w:t xml:space="preserve"> </w:t>
            </w:r>
          </w:p>
          <w:p w:rsidR="00797874" w:rsidRPr="00F9750C" w:rsidRDefault="00F9750C" w:rsidP="00EB6B99">
            <w:pPr>
              <w:pStyle w:val="ConsPlusNormal"/>
            </w:pPr>
            <w:r w:rsidRPr="00F9750C">
              <w:t>- хозяйственное ведение</w:t>
            </w:r>
            <w:r w:rsidR="00F775D5">
              <w:t>;</w:t>
            </w:r>
          </w:p>
          <w:p w:rsidR="00F9750C" w:rsidRPr="00F9750C" w:rsidRDefault="00F9750C" w:rsidP="00EB6B99">
            <w:pPr>
              <w:pStyle w:val="ConsPlusNormal"/>
            </w:pPr>
            <w:r w:rsidRPr="00F9750C">
              <w:t>-  состояние удовлетворительное</w:t>
            </w:r>
            <w:r w:rsidR="00F775D5">
              <w:t>;</w:t>
            </w:r>
          </w:p>
          <w:p w:rsidR="00F9750C" w:rsidRPr="00F9750C" w:rsidRDefault="00F9750C" w:rsidP="00F9750C">
            <w:pPr>
              <w:pStyle w:val="ConsPlusNormal"/>
            </w:pPr>
            <w:r w:rsidRPr="00F9750C">
              <w:t>- 59:01:4410223:6</w:t>
            </w:r>
            <w:r w:rsidR="00F775D5">
              <w:t>;</w:t>
            </w:r>
          </w:p>
          <w:p w:rsidR="00F9750C" w:rsidRDefault="00F9750C" w:rsidP="00EB6B99">
            <w:pPr>
              <w:pStyle w:val="ConsPlusNormal"/>
            </w:pPr>
            <w:r w:rsidRPr="00F9750C">
              <w:t xml:space="preserve">- </w:t>
            </w:r>
            <w:r w:rsidR="00F775D5">
              <w:t>свидетельство о государственной регистрации</w:t>
            </w:r>
            <w:r w:rsidRPr="00F9750C">
              <w:t xml:space="preserve"> права </w:t>
            </w:r>
            <w:r w:rsidR="00F775D5">
              <w:t xml:space="preserve">№ </w:t>
            </w:r>
            <w:r w:rsidRPr="00F9750C">
              <w:t>59-БГ</w:t>
            </w:r>
            <w:r w:rsidR="00B94167">
              <w:t xml:space="preserve"> </w:t>
            </w:r>
            <w:r w:rsidRPr="00F9750C">
              <w:t>№ 796176 от 19.03.2013</w:t>
            </w:r>
            <w:r w:rsidR="00F775D5">
              <w:t xml:space="preserve"> </w:t>
            </w:r>
            <w:r w:rsidRPr="00F9750C">
              <w:t>г.</w:t>
            </w:r>
          </w:p>
          <w:p w:rsidR="00F775D5" w:rsidRDefault="00F775D5" w:rsidP="00EB6B99">
            <w:pPr>
              <w:pStyle w:val="ConsPlusNormal"/>
            </w:pPr>
          </w:p>
          <w:p w:rsidR="00F9750C" w:rsidRPr="00F9750C" w:rsidRDefault="00F9750C" w:rsidP="00F9750C">
            <w:pPr>
              <w:pStyle w:val="ConsPlusNormal"/>
            </w:pPr>
            <w:r w:rsidRPr="00F775D5">
              <w:t>Здание гаража,</w:t>
            </w:r>
            <w:r w:rsidRPr="00F9750C">
              <w:t xml:space="preserve"> нежилое, 1- этаж, общ</w:t>
            </w:r>
            <w:r w:rsidR="00F775D5">
              <w:t>ая</w:t>
            </w:r>
            <w:r w:rsidRPr="00F9750C">
              <w:t xml:space="preserve"> площадь 242,3 </w:t>
            </w:r>
            <w:proofErr w:type="spellStart"/>
            <w:r w:rsidRPr="00F9750C">
              <w:t>м.кв</w:t>
            </w:r>
            <w:proofErr w:type="spellEnd"/>
            <w:r w:rsidRPr="00F9750C">
              <w:t>.</w:t>
            </w:r>
            <w:r w:rsidR="00F775D5">
              <w:t xml:space="preserve">: </w:t>
            </w:r>
            <w:r w:rsidR="00F775D5">
              <w:br/>
              <w:t xml:space="preserve">- </w:t>
            </w:r>
            <w:r w:rsidRPr="00F9750C">
              <w:t xml:space="preserve">г. Пермь, Дзержинский район, ул. Плеханова, 51В, </w:t>
            </w:r>
            <w:r w:rsidR="00F775D5" w:rsidRPr="00F9750C">
              <w:t xml:space="preserve">лит </w:t>
            </w:r>
            <w:r w:rsidR="00F775D5">
              <w:t>Д;</w:t>
            </w:r>
          </w:p>
          <w:p w:rsidR="00F9750C" w:rsidRPr="00F9750C" w:rsidRDefault="00F9750C" w:rsidP="00F9750C">
            <w:pPr>
              <w:pStyle w:val="ConsPlusNormal"/>
            </w:pPr>
            <w:r w:rsidRPr="00F9750C">
              <w:t>- хозяйственное ведение</w:t>
            </w:r>
            <w:r w:rsidR="00F775D5">
              <w:t>;</w:t>
            </w:r>
          </w:p>
          <w:p w:rsidR="00F9750C" w:rsidRPr="00F9750C" w:rsidRDefault="00F9750C" w:rsidP="00F9750C">
            <w:pPr>
              <w:pStyle w:val="ConsPlusNormal"/>
            </w:pPr>
            <w:r w:rsidRPr="00F9750C">
              <w:t>-  состояние удовлетворительное</w:t>
            </w:r>
            <w:r w:rsidR="00F775D5">
              <w:t>;</w:t>
            </w:r>
          </w:p>
          <w:p w:rsidR="00F9750C" w:rsidRPr="00F9750C" w:rsidRDefault="00F9750C" w:rsidP="00F9750C">
            <w:pPr>
              <w:pStyle w:val="ConsPlusNormal"/>
            </w:pPr>
            <w:r w:rsidRPr="00F9750C">
              <w:t>- 59:01:4410223:6</w:t>
            </w:r>
            <w:r w:rsidR="00F775D5">
              <w:t>;</w:t>
            </w:r>
          </w:p>
          <w:p w:rsidR="00F9750C" w:rsidRDefault="00F9750C" w:rsidP="00F9750C">
            <w:pPr>
              <w:pStyle w:val="ConsPlusNormal"/>
            </w:pPr>
            <w:r w:rsidRPr="00F9750C">
              <w:t xml:space="preserve">- </w:t>
            </w:r>
            <w:r w:rsidR="00F775D5">
              <w:t>свидетельство о государственной регистрации</w:t>
            </w:r>
            <w:r w:rsidR="00F775D5" w:rsidRPr="00F9750C">
              <w:t xml:space="preserve"> права</w:t>
            </w:r>
            <w:r w:rsidR="00F775D5">
              <w:t xml:space="preserve"> № </w:t>
            </w:r>
            <w:r w:rsidRPr="005E2996">
              <w:t>59-БГ</w:t>
            </w:r>
            <w:r w:rsidR="00B94167">
              <w:t xml:space="preserve"> </w:t>
            </w:r>
            <w:r w:rsidRPr="005E2996">
              <w:t>№ 79617</w:t>
            </w:r>
            <w:r w:rsidR="005E2996" w:rsidRPr="005E2996">
              <w:t>4</w:t>
            </w:r>
            <w:r w:rsidRPr="005E2996">
              <w:t xml:space="preserve"> от</w:t>
            </w:r>
            <w:r w:rsidRPr="00F9750C">
              <w:t xml:space="preserve"> 19.03.2013</w:t>
            </w:r>
            <w:r w:rsidR="00F775D5">
              <w:t xml:space="preserve"> </w:t>
            </w:r>
            <w:r w:rsidRPr="00F9750C">
              <w:t>г</w:t>
            </w:r>
            <w:r>
              <w:t>.</w:t>
            </w:r>
          </w:p>
          <w:p w:rsidR="00F775D5" w:rsidRDefault="00F775D5" w:rsidP="00F9750C">
            <w:pPr>
              <w:pStyle w:val="ConsPlusNormal"/>
            </w:pPr>
          </w:p>
          <w:p w:rsidR="00B94167" w:rsidRDefault="00F9750C" w:rsidP="00F9750C">
            <w:pPr>
              <w:pStyle w:val="ConsPlusNormal"/>
            </w:pPr>
            <w:r w:rsidRPr="00F775D5">
              <w:t>Здание гаража</w:t>
            </w:r>
            <w:r w:rsidRPr="00F9750C">
              <w:rPr>
                <w:b/>
              </w:rPr>
              <w:t>,</w:t>
            </w:r>
            <w:r w:rsidRPr="00F775D5">
              <w:t xml:space="preserve"> </w:t>
            </w:r>
            <w:r w:rsidRPr="00F9750C">
              <w:t>нежилое, 1-этаж, общ</w:t>
            </w:r>
            <w:r w:rsidR="00B94167">
              <w:t xml:space="preserve">ая </w:t>
            </w:r>
            <w:r w:rsidRPr="00F9750C">
              <w:t xml:space="preserve">площадь 242,8 </w:t>
            </w:r>
            <w:proofErr w:type="spellStart"/>
            <w:r w:rsidRPr="00F9750C">
              <w:t>м.кв</w:t>
            </w:r>
            <w:proofErr w:type="spellEnd"/>
            <w:r w:rsidRPr="00F9750C">
              <w:t>.</w:t>
            </w:r>
            <w:r w:rsidR="00B94167">
              <w:t>:</w:t>
            </w:r>
          </w:p>
          <w:p w:rsidR="00F9750C" w:rsidRPr="00F9750C" w:rsidRDefault="00B94167" w:rsidP="00F9750C">
            <w:pPr>
              <w:pStyle w:val="ConsPlusNormal"/>
            </w:pPr>
            <w:r>
              <w:t xml:space="preserve">- </w:t>
            </w:r>
            <w:r w:rsidR="00F9750C" w:rsidRPr="00F9750C">
              <w:t>Пермь, Дзержинский район, ул. Плеханова, 51В</w:t>
            </w:r>
            <w:r>
              <w:t>, лит В;</w:t>
            </w:r>
          </w:p>
          <w:p w:rsidR="00F9750C" w:rsidRPr="00F9750C" w:rsidRDefault="00F9750C" w:rsidP="00F9750C">
            <w:pPr>
              <w:pStyle w:val="ConsPlusNormal"/>
            </w:pPr>
            <w:r w:rsidRPr="00F9750C">
              <w:t>- хозяйственное ведение</w:t>
            </w:r>
            <w:r w:rsidR="00B94167">
              <w:t>;</w:t>
            </w:r>
          </w:p>
          <w:p w:rsidR="00F9750C" w:rsidRPr="00F9750C" w:rsidRDefault="00F9750C" w:rsidP="00F9750C">
            <w:pPr>
              <w:pStyle w:val="ConsPlusNormal"/>
            </w:pPr>
            <w:r w:rsidRPr="00F9750C">
              <w:t>-  состояние удовлетворительное</w:t>
            </w:r>
            <w:r w:rsidR="00B94167">
              <w:t>;</w:t>
            </w:r>
          </w:p>
          <w:p w:rsidR="00F9750C" w:rsidRPr="00F9750C" w:rsidRDefault="00F9750C" w:rsidP="00F9750C">
            <w:pPr>
              <w:pStyle w:val="ConsPlusNormal"/>
            </w:pPr>
            <w:r w:rsidRPr="00F9750C">
              <w:t>- 59:01:4410223:6</w:t>
            </w:r>
            <w:r w:rsidR="00B94167">
              <w:t>;</w:t>
            </w:r>
          </w:p>
          <w:p w:rsidR="00F9750C" w:rsidRDefault="00F9750C" w:rsidP="00F9750C">
            <w:pPr>
              <w:pStyle w:val="ConsPlusNormal"/>
            </w:pPr>
            <w:r w:rsidRPr="00F9750C">
              <w:t xml:space="preserve">- </w:t>
            </w:r>
            <w:r w:rsidR="00F775D5">
              <w:t>свидетельство о государственной регистрации</w:t>
            </w:r>
            <w:r w:rsidR="00F775D5" w:rsidRPr="00F9750C">
              <w:t xml:space="preserve"> права</w:t>
            </w:r>
            <w:r w:rsidR="00F775D5" w:rsidRPr="00A56F70">
              <w:t xml:space="preserve"> </w:t>
            </w:r>
            <w:r w:rsidRPr="00A56F70">
              <w:t>59-БГ</w:t>
            </w:r>
            <w:r w:rsidR="00B94167">
              <w:t xml:space="preserve"> </w:t>
            </w:r>
            <w:r w:rsidRPr="00A56F70">
              <w:t>№ 79617</w:t>
            </w:r>
            <w:r w:rsidR="00A56F70" w:rsidRPr="00A56F70">
              <w:t>5</w:t>
            </w:r>
            <w:r w:rsidRPr="00A56F70">
              <w:t xml:space="preserve"> от</w:t>
            </w:r>
            <w:r w:rsidRPr="00F9750C">
              <w:t xml:space="preserve"> 19.03.2013</w:t>
            </w:r>
            <w:r w:rsidR="00965081">
              <w:t xml:space="preserve"> </w:t>
            </w:r>
            <w:r w:rsidRPr="00F9750C">
              <w:t>г</w:t>
            </w:r>
            <w:r>
              <w:t>.</w:t>
            </w:r>
          </w:p>
          <w:p w:rsidR="00B94167" w:rsidRDefault="00B94167" w:rsidP="00F9750C">
            <w:pPr>
              <w:pStyle w:val="ConsPlusNormal"/>
            </w:pPr>
          </w:p>
          <w:p w:rsidR="00A56F70" w:rsidRDefault="00A56F70" w:rsidP="00F9750C">
            <w:pPr>
              <w:pStyle w:val="ConsPlusNormal"/>
            </w:pPr>
            <w:r w:rsidRPr="00B94167">
              <w:t>Здание гаража,</w:t>
            </w:r>
            <w:r w:rsidRPr="00A56F70">
              <w:t xml:space="preserve"> нежилое, 1-3 этаж, общ</w:t>
            </w:r>
            <w:r w:rsidR="00B94167">
              <w:t>ая</w:t>
            </w:r>
            <w:r w:rsidRPr="00A56F70">
              <w:t xml:space="preserve"> площадь 3</w:t>
            </w:r>
            <w:r w:rsidR="00B94167">
              <w:t xml:space="preserve"> </w:t>
            </w:r>
            <w:r w:rsidRPr="00A56F70">
              <w:t xml:space="preserve">027,9 </w:t>
            </w:r>
            <w:proofErr w:type="spellStart"/>
            <w:r w:rsidRPr="00A56F70">
              <w:t>м.кв</w:t>
            </w:r>
            <w:proofErr w:type="spellEnd"/>
            <w:r w:rsidRPr="00A56F70">
              <w:t>.</w:t>
            </w:r>
            <w:r w:rsidR="00B94167">
              <w:t>:</w:t>
            </w:r>
          </w:p>
          <w:p w:rsidR="00A56F70" w:rsidRPr="00F9750C" w:rsidRDefault="00B94167" w:rsidP="00A56F70">
            <w:pPr>
              <w:pStyle w:val="ConsPlusNormal"/>
            </w:pPr>
            <w:r>
              <w:t xml:space="preserve">- </w:t>
            </w:r>
            <w:r w:rsidR="00A56F70" w:rsidRPr="00F9750C">
              <w:t>Пермь, Дзержинский район, ул. Плеханова, 51В,</w:t>
            </w:r>
            <w:r>
              <w:t xml:space="preserve"> лит А;</w:t>
            </w:r>
            <w:r w:rsidR="00A56F70" w:rsidRPr="00F9750C">
              <w:t xml:space="preserve"> </w:t>
            </w:r>
          </w:p>
          <w:p w:rsidR="00A56F70" w:rsidRPr="00F9750C" w:rsidRDefault="00A56F70" w:rsidP="00A56F70">
            <w:pPr>
              <w:pStyle w:val="ConsPlusNormal"/>
            </w:pPr>
            <w:r w:rsidRPr="00F9750C">
              <w:t>- хозяйственное ведение</w:t>
            </w:r>
            <w:r w:rsidR="00B94167">
              <w:t>;</w:t>
            </w:r>
          </w:p>
          <w:p w:rsidR="00A56F70" w:rsidRPr="00F9750C" w:rsidRDefault="00A56F70" w:rsidP="00A56F70">
            <w:pPr>
              <w:pStyle w:val="ConsPlusNormal"/>
            </w:pPr>
            <w:r w:rsidRPr="00F9750C">
              <w:t>-  состояние удовлетворительное</w:t>
            </w:r>
            <w:r w:rsidR="00B94167">
              <w:t>;</w:t>
            </w:r>
          </w:p>
          <w:p w:rsidR="00A56F70" w:rsidRPr="00F9750C" w:rsidRDefault="00A56F70" w:rsidP="00A56F70">
            <w:pPr>
              <w:pStyle w:val="ConsPlusNormal"/>
            </w:pPr>
            <w:r w:rsidRPr="00F9750C">
              <w:t>- 59:01:4410223:6</w:t>
            </w:r>
            <w:r w:rsidR="00B94167">
              <w:t>;</w:t>
            </w:r>
          </w:p>
          <w:p w:rsidR="00A56F70" w:rsidRPr="00F9750C" w:rsidRDefault="00A56F70" w:rsidP="00A56F70">
            <w:pPr>
              <w:pStyle w:val="ConsPlusNormal"/>
            </w:pPr>
            <w:r w:rsidRPr="00F9750C">
              <w:t xml:space="preserve">- </w:t>
            </w:r>
            <w:r w:rsidR="00B94167">
              <w:t>свидетельство о государственной регистрации</w:t>
            </w:r>
          </w:p>
          <w:p w:rsidR="00F9750C" w:rsidRPr="00F9750C" w:rsidRDefault="00A56F70" w:rsidP="00EB6B99">
            <w:pPr>
              <w:pStyle w:val="ConsPlusNormal"/>
            </w:pPr>
            <w:r w:rsidRPr="00A56F70">
              <w:t>59-БГ</w:t>
            </w:r>
            <w:r w:rsidR="00B94167">
              <w:t xml:space="preserve"> </w:t>
            </w:r>
            <w:r w:rsidRPr="00A56F70">
              <w:t>№ 79617</w:t>
            </w:r>
            <w:r>
              <w:t>1</w:t>
            </w:r>
            <w:r w:rsidRPr="00A56F70">
              <w:t xml:space="preserve"> от</w:t>
            </w:r>
            <w:r w:rsidRPr="00F9750C">
              <w:t xml:space="preserve"> 19.03.2013</w:t>
            </w:r>
            <w:r w:rsidR="00B94167">
              <w:t xml:space="preserve"> </w:t>
            </w:r>
            <w:r w:rsidRPr="00F9750C">
              <w:t>г</w:t>
            </w:r>
            <w:r>
              <w:t>.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4833" w:type="dxa"/>
          </w:tcPr>
          <w:p w:rsidR="0015156C" w:rsidRPr="0015156C" w:rsidRDefault="001E0F61" w:rsidP="00EB6B99">
            <w:pPr>
              <w:pStyle w:val="ConsPlusNormal"/>
            </w:pPr>
            <w:r w:rsidRPr="0015156C">
              <w:t>8</w:t>
            </w:r>
            <w:r w:rsidR="00F775D5">
              <w:t xml:space="preserve"> </w:t>
            </w:r>
            <w:r w:rsidRPr="0015156C">
              <w:t>3</w:t>
            </w:r>
            <w:r w:rsidR="0015156C" w:rsidRPr="0015156C">
              <w:t>69 м. кв.</w:t>
            </w:r>
          </w:p>
          <w:p w:rsidR="00EB6B99" w:rsidRDefault="00EB6B99" w:rsidP="00EB6B99">
            <w:pPr>
              <w:pStyle w:val="ConsPlusNormal"/>
            </w:pP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3.4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адрес местонахождения;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площадь в кв. м;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категория земель;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</w:t>
            </w:r>
            <w:r w:rsidR="00F775D5">
              <w:t xml:space="preserve"> </w:t>
            </w:r>
            <w:r>
              <w:t>виды разрешенного использования земельного участка;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кадастровый номер;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 xml:space="preserve">- вид права, на котором УП </w:t>
            </w:r>
            <w:r>
              <w:lastRenderedPageBreak/>
              <w:t>использует земельный участок;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EB6B99" w:rsidRDefault="00EB6B99" w:rsidP="00EB6B99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833" w:type="dxa"/>
          </w:tcPr>
          <w:p w:rsidR="00B94167" w:rsidRDefault="00B94167" w:rsidP="00EB6B99">
            <w:pPr>
              <w:pStyle w:val="ConsPlusNormal"/>
            </w:pPr>
            <w:r>
              <w:lastRenderedPageBreak/>
              <w:t>Земельный участок:</w:t>
            </w:r>
          </w:p>
          <w:p w:rsidR="0015156C" w:rsidRDefault="00B8693E" w:rsidP="00EB6B99">
            <w:pPr>
              <w:pStyle w:val="ConsPlusNormal"/>
            </w:pPr>
            <w:r>
              <w:t xml:space="preserve">- </w:t>
            </w:r>
            <w:r w:rsidR="0015156C" w:rsidRPr="0015156C">
              <w:t>г. Пермь, ул. Плеханова, 51В</w:t>
            </w:r>
            <w:r w:rsidR="00B94167">
              <w:t>;</w:t>
            </w:r>
          </w:p>
          <w:p w:rsidR="0015156C" w:rsidRPr="00BF4C6E" w:rsidRDefault="0015156C" w:rsidP="0015156C">
            <w:pPr>
              <w:pStyle w:val="ConsPlusNormal"/>
            </w:pPr>
            <w:r w:rsidRPr="0015156C">
              <w:t>-</w:t>
            </w:r>
            <w:r w:rsidR="00B8693E">
              <w:t xml:space="preserve"> </w:t>
            </w:r>
            <w:r w:rsidRPr="0015156C">
              <w:t>8</w:t>
            </w:r>
            <w:r w:rsidR="00B94167">
              <w:t xml:space="preserve"> </w:t>
            </w:r>
            <w:r w:rsidRPr="0015156C">
              <w:t xml:space="preserve">369 м. </w:t>
            </w:r>
            <w:r w:rsidRPr="00BF4C6E">
              <w:t>кв.</w:t>
            </w:r>
            <w:r w:rsidR="00B94167">
              <w:t>;</w:t>
            </w:r>
          </w:p>
          <w:p w:rsidR="0015156C" w:rsidRPr="00BF4C6E" w:rsidRDefault="00797874" w:rsidP="00EB6B99">
            <w:pPr>
              <w:pStyle w:val="ConsPlusNormal"/>
            </w:pPr>
            <w:r>
              <w:t xml:space="preserve">- </w:t>
            </w:r>
            <w:r w:rsidRPr="00797874">
              <w:t>Земли поселений (земли населенных пунктов)</w:t>
            </w:r>
            <w:r w:rsidR="00B94167">
              <w:t>;</w:t>
            </w:r>
          </w:p>
          <w:p w:rsidR="0015156C" w:rsidRDefault="00797874" w:rsidP="00EB6B99">
            <w:pPr>
              <w:pStyle w:val="ConsPlusNormal"/>
              <w:rPr>
                <w:highlight w:val="yellow"/>
              </w:rPr>
            </w:pPr>
            <w:r w:rsidRPr="00797874">
              <w:t>- 59:01:4410223:6</w:t>
            </w:r>
            <w:r w:rsidR="00B94167">
              <w:t>;</w:t>
            </w:r>
          </w:p>
          <w:p w:rsidR="00BF4C6E" w:rsidRPr="00BF4C6E" w:rsidRDefault="00BF4C6E" w:rsidP="00BF4C6E">
            <w:pPr>
              <w:pStyle w:val="ConsPlusNormal"/>
            </w:pPr>
            <w:r w:rsidRPr="00BF4C6E">
              <w:t>- хозяйственное ведение</w:t>
            </w:r>
            <w:r w:rsidR="00B94167">
              <w:t>.</w:t>
            </w:r>
          </w:p>
          <w:p w:rsidR="00EB6B99" w:rsidRDefault="00EB6B99" w:rsidP="00EB6B99">
            <w:pPr>
              <w:pStyle w:val="ConsPlusNormal"/>
            </w:pP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3.5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833" w:type="dxa"/>
          </w:tcPr>
          <w:p w:rsidR="00B94167" w:rsidRDefault="006511D8" w:rsidP="006511D8">
            <w:pPr>
              <w:pStyle w:val="ConsPlusNormal"/>
            </w:pPr>
            <w:r w:rsidRPr="00F775D5">
              <w:t xml:space="preserve">Канализационная сеть, протяженность 124,39 </w:t>
            </w:r>
            <w:proofErr w:type="spellStart"/>
            <w:r w:rsidRPr="00F775D5">
              <w:t>п.м</w:t>
            </w:r>
            <w:proofErr w:type="spellEnd"/>
            <w:r w:rsidRPr="00F775D5">
              <w:t>. инв. № 36463</w:t>
            </w:r>
            <w:r w:rsidR="00B94167">
              <w:t>:</w:t>
            </w:r>
          </w:p>
          <w:p w:rsidR="00B94167" w:rsidRDefault="00B94167" w:rsidP="006511D8">
            <w:pPr>
              <w:pStyle w:val="ConsPlusNormal"/>
            </w:pPr>
            <w:r>
              <w:t xml:space="preserve">- </w:t>
            </w:r>
            <w:r w:rsidR="006511D8" w:rsidRPr="00F775D5">
              <w:t>г. Пермь, Дзержинский район, ул. Плеханова, 51В</w:t>
            </w:r>
            <w:r>
              <w:t xml:space="preserve">, </w:t>
            </w:r>
            <w:r w:rsidRPr="00F775D5">
              <w:t xml:space="preserve">лит </w:t>
            </w:r>
            <w:proofErr w:type="spellStart"/>
            <w:r w:rsidRPr="00F775D5">
              <w:t>Ск</w:t>
            </w:r>
            <w:proofErr w:type="spellEnd"/>
            <w:r>
              <w:t>;</w:t>
            </w:r>
          </w:p>
          <w:p w:rsidR="006511D8" w:rsidRPr="00F775D5" w:rsidRDefault="00B94167" w:rsidP="006511D8">
            <w:pPr>
              <w:pStyle w:val="ConsPlusNormal"/>
            </w:pPr>
            <w:r>
              <w:t>-</w:t>
            </w:r>
            <w:r w:rsidR="006511D8" w:rsidRPr="00F775D5">
              <w:t xml:space="preserve"> хозяйственное ведение</w:t>
            </w:r>
            <w:r>
              <w:t>;</w:t>
            </w:r>
          </w:p>
          <w:p w:rsidR="006511D8" w:rsidRPr="00F775D5" w:rsidRDefault="006511D8" w:rsidP="006511D8">
            <w:pPr>
              <w:pStyle w:val="ConsPlusNormal"/>
            </w:pPr>
            <w:r w:rsidRPr="00F775D5">
              <w:t>-  состояние удовлетворительное</w:t>
            </w:r>
            <w:r w:rsidR="00B94167">
              <w:t>;</w:t>
            </w:r>
          </w:p>
          <w:p w:rsidR="006511D8" w:rsidRPr="00F775D5" w:rsidRDefault="006511D8" w:rsidP="006511D8">
            <w:pPr>
              <w:pStyle w:val="ConsPlusNormal"/>
            </w:pPr>
            <w:r w:rsidRPr="00F775D5">
              <w:t>- 59:01:4410223:6</w:t>
            </w:r>
            <w:r w:rsidR="00B94167">
              <w:t>;</w:t>
            </w:r>
          </w:p>
          <w:p w:rsidR="006511D8" w:rsidRPr="00F775D5" w:rsidRDefault="006511D8" w:rsidP="006511D8">
            <w:pPr>
              <w:pStyle w:val="ConsPlusNormal"/>
            </w:pPr>
            <w:r w:rsidRPr="00F775D5">
              <w:t xml:space="preserve">- </w:t>
            </w:r>
            <w:r w:rsidR="00F775D5" w:rsidRPr="00F775D5">
              <w:t>свидетельство</w:t>
            </w:r>
            <w:r w:rsidRPr="00F775D5">
              <w:t xml:space="preserve"> о гос</w:t>
            </w:r>
            <w:r w:rsidR="00F775D5" w:rsidRPr="00F775D5">
              <w:t>ударственной</w:t>
            </w:r>
            <w:r w:rsidRPr="00F775D5">
              <w:t xml:space="preserve"> </w:t>
            </w:r>
            <w:r w:rsidR="00F775D5" w:rsidRPr="00F775D5">
              <w:t>р</w:t>
            </w:r>
            <w:r w:rsidRPr="00F775D5">
              <w:t xml:space="preserve">егистрации права </w:t>
            </w:r>
            <w:r w:rsidR="00F775D5" w:rsidRPr="00F775D5">
              <w:t xml:space="preserve">№ </w:t>
            </w:r>
            <w:r w:rsidRPr="00F775D5">
              <w:t>59-БГ</w:t>
            </w:r>
            <w:r w:rsidR="00B94167">
              <w:t xml:space="preserve"> </w:t>
            </w:r>
            <w:r w:rsidRPr="00F775D5">
              <w:t>№ 796178 от 19.03.2013</w:t>
            </w:r>
            <w:r w:rsidR="00F775D5" w:rsidRPr="00F775D5">
              <w:t xml:space="preserve"> </w:t>
            </w:r>
            <w:r w:rsidRPr="00F775D5">
              <w:t>г.</w:t>
            </w:r>
          </w:p>
          <w:p w:rsidR="006528DF" w:rsidRPr="00F775D5" w:rsidRDefault="006528DF" w:rsidP="006511D8">
            <w:pPr>
              <w:pStyle w:val="ConsPlusNormal"/>
            </w:pPr>
          </w:p>
          <w:p w:rsidR="00B94167" w:rsidRDefault="002C7089" w:rsidP="006528DF">
            <w:pPr>
              <w:pStyle w:val="ConsPlusNormal"/>
            </w:pPr>
            <w:r w:rsidRPr="00F775D5">
              <w:t>Водопроводная сеть</w:t>
            </w:r>
            <w:r w:rsidR="006528DF" w:rsidRPr="00F775D5">
              <w:t xml:space="preserve"> протяженность 111,51 </w:t>
            </w:r>
            <w:proofErr w:type="spellStart"/>
            <w:r w:rsidR="006528DF" w:rsidRPr="00F775D5">
              <w:t>п.м</w:t>
            </w:r>
            <w:proofErr w:type="spellEnd"/>
            <w:r w:rsidR="006528DF" w:rsidRPr="00F775D5">
              <w:t>. инв. № 36463</w:t>
            </w:r>
            <w:r w:rsidR="00B94167">
              <w:t>:</w:t>
            </w:r>
          </w:p>
          <w:p w:rsidR="00B94167" w:rsidRDefault="00B94167" w:rsidP="006528DF">
            <w:pPr>
              <w:pStyle w:val="ConsPlusNormal"/>
            </w:pPr>
            <w:r>
              <w:t xml:space="preserve">- </w:t>
            </w:r>
            <w:r w:rsidR="006528DF" w:rsidRPr="00F775D5">
              <w:t xml:space="preserve">г. Пермь, Дзержинский район, ул. Плеханова, 51В, </w:t>
            </w:r>
            <w:r w:rsidRPr="00F775D5">
              <w:t xml:space="preserve">лит </w:t>
            </w:r>
            <w:proofErr w:type="spellStart"/>
            <w:r w:rsidRPr="00F775D5">
              <w:t>Св</w:t>
            </w:r>
            <w:proofErr w:type="spellEnd"/>
            <w:r>
              <w:t>;</w:t>
            </w:r>
          </w:p>
          <w:p w:rsidR="006528DF" w:rsidRPr="00F775D5" w:rsidRDefault="006528DF" w:rsidP="006528DF">
            <w:pPr>
              <w:pStyle w:val="ConsPlusNormal"/>
            </w:pPr>
            <w:r w:rsidRPr="00F775D5">
              <w:t>- хозяйственное ведение</w:t>
            </w:r>
          </w:p>
          <w:p w:rsidR="006528DF" w:rsidRPr="00F775D5" w:rsidRDefault="006528DF" w:rsidP="006528DF">
            <w:pPr>
              <w:pStyle w:val="ConsPlusNormal"/>
            </w:pPr>
            <w:r w:rsidRPr="00F775D5">
              <w:t>-  состояние удовлетворительное</w:t>
            </w:r>
          </w:p>
          <w:p w:rsidR="006528DF" w:rsidRPr="00F775D5" w:rsidRDefault="006528DF" w:rsidP="006528DF">
            <w:pPr>
              <w:pStyle w:val="ConsPlusNormal"/>
            </w:pPr>
            <w:r w:rsidRPr="00F775D5">
              <w:t>- 59:01:4410223:6</w:t>
            </w:r>
          </w:p>
          <w:p w:rsidR="006528DF" w:rsidRPr="006C7E50" w:rsidRDefault="006528DF" w:rsidP="006528DF">
            <w:pPr>
              <w:pStyle w:val="ConsPlusNormal"/>
            </w:pPr>
            <w:r w:rsidRPr="00F775D5">
              <w:t xml:space="preserve">- </w:t>
            </w:r>
            <w:r w:rsidR="00B94167" w:rsidRPr="00F775D5">
              <w:t>свидетельство о государственной регистрации</w:t>
            </w:r>
          </w:p>
          <w:p w:rsidR="00EB6B99" w:rsidRPr="00F775D5" w:rsidRDefault="006528DF" w:rsidP="00EB6B99">
            <w:pPr>
              <w:pStyle w:val="ConsPlusNormal"/>
            </w:pPr>
            <w:r w:rsidRPr="00F775D5">
              <w:t>59- БГ№ 796177 от 19.03.2013г.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3.6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833" w:type="dxa"/>
          </w:tcPr>
          <w:p w:rsidR="00AB67C7" w:rsidRPr="00246AF4" w:rsidRDefault="00AB67C7" w:rsidP="00EB6B99">
            <w:pPr>
              <w:pStyle w:val="ConsPlusNormal"/>
            </w:pPr>
            <w:r>
              <w:t xml:space="preserve"> </w:t>
            </w:r>
            <w:r w:rsidRPr="00AB67C7">
              <w:t>Не</w:t>
            </w:r>
            <w:r w:rsidR="00246AF4">
              <w:t xml:space="preserve"> име</w:t>
            </w:r>
            <w:r w:rsidR="00CE3163">
              <w:t>ю</w:t>
            </w:r>
            <w:r w:rsidR="00246AF4">
              <w:t>тся</w:t>
            </w:r>
          </w:p>
          <w:p w:rsidR="00AB67C7" w:rsidRDefault="00AB67C7" w:rsidP="00EB6B99">
            <w:pPr>
              <w:pStyle w:val="ConsPlusNormal"/>
              <w:rPr>
                <w:highlight w:val="yellow"/>
              </w:rPr>
            </w:pPr>
          </w:p>
          <w:p w:rsidR="00AB67C7" w:rsidRDefault="00AB67C7" w:rsidP="00EB6B99">
            <w:pPr>
              <w:pStyle w:val="ConsPlusNormal"/>
              <w:rPr>
                <w:highlight w:val="yellow"/>
              </w:rPr>
            </w:pPr>
          </w:p>
          <w:p w:rsidR="00AB67C7" w:rsidRDefault="00AB67C7" w:rsidP="00EB6B99">
            <w:pPr>
              <w:pStyle w:val="ConsPlusNormal"/>
              <w:rPr>
                <w:highlight w:val="yellow"/>
              </w:rPr>
            </w:pPr>
          </w:p>
          <w:p w:rsidR="00AB67C7" w:rsidRDefault="00AB67C7" w:rsidP="00EB6B99">
            <w:pPr>
              <w:pStyle w:val="ConsPlusNormal"/>
              <w:rPr>
                <w:highlight w:val="yellow"/>
              </w:rPr>
            </w:pPr>
          </w:p>
          <w:p w:rsidR="00EB6B99" w:rsidRDefault="00EB6B99" w:rsidP="00EB6B99">
            <w:pPr>
              <w:pStyle w:val="ConsPlusNormal"/>
            </w:pPr>
          </w:p>
        </w:tc>
      </w:tr>
      <w:tr w:rsidR="00EB6B99" w:rsidTr="00D54F24">
        <w:tc>
          <w:tcPr>
            <w:tcW w:w="9081" w:type="dxa"/>
            <w:gridSpan w:val="3"/>
          </w:tcPr>
          <w:p w:rsidR="00EB6B99" w:rsidRDefault="00EB6B99" w:rsidP="00EB6B99">
            <w:pPr>
              <w:pStyle w:val="ConsPlusNormal"/>
              <w:outlineLvl w:val="1"/>
            </w:pPr>
            <w:r>
              <w:t>4. Иные сведения</w:t>
            </w:r>
            <w:r w:rsidR="006C60FA">
              <w:t xml:space="preserve"> 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4.1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833" w:type="dxa"/>
          </w:tcPr>
          <w:p w:rsidR="00EB6B99" w:rsidRPr="00206B82" w:rsidRDefault="006C7E50" w:rsidP="00EB6B99">
            <w:pPr>
              <w:pStyle w:val="ConsPlusNormal"/>
            </w:pPr>
            <w:r w:rsidRPr="00206B82">
              <w:t>Не имеются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4.2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833" w:type="dxa"/>
          </w:tcPr>
          <w:p w:rsidR="00EB6B99" w:rsidRPr="00206B82" w:rsidRDefault="006C7E50" w:rsidP="00EB6B99">
            <w:pPr>
              <w:pStyle w:val="ConsPlusNormal"/>
            </w:pPr>
            <w:r w:rsidRPr="00206B82">
              <w:t>Не имеются</w:t>
            </w:r>
            <w:bookmarkStart w:id="0" w:name="_GoBack"/>
            <w:bookmarkEnd w:id="0"/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4.3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 xml:space="preserve">Перечень забалансовых активов и </w:t>
            </w:r>
            <w:r>
              <w:lastRenderedPageBreak/>
              <w:t>обязательств УП</w:t>
            </w:r>
          </w:p>
        </w:tc>
        <w:tc>
          <w:tcPr>
            <w:tcW w:w="4833" w:type="dxa"/>
          </w:tcPr>
          <w:p w:rsidR="00EB6B99" w:rsidRDefault="00F7335F" w:rsidP="00EB6B99">
            <w:pPr>
              <w:pStyle w:val="ConsPlusNormal"/>
            </w:pPr>
            <w:r>
              <w:lastRenderedPageBreak/>
              <w:t>Банковские гарантии</w:t>
            </w:r>
            <w:r w:rsidR="00206B82">
              <w:t>, основные средства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4.4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833" w:type="dxa"/>
          </w:tcPr>
          <w:p w:rsidR="00EB6B99" w:rsidRDefault="006C7E50" w:rsidP="00EB6B99">
            <w:pPr>
              <w:pStyle w:val="ConsPlusNormal"/>
            </w:pPr>
            <w:r>
              <w:t>Задолженность отсутствует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4.5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833" w:type="dxa"/>
          </w:tcPr>
          <w:p w:rsid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2018 год: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 xml:space="preserve">Выручка от сдачи в аренду имущества, предоставления парковочных </w:t>
            </w:r>
            <w:proofErr w:type="spellStart"/>
            <w:r w:rsidRPr="003A75DA">
              <w:rPr>
                <w:rFonts w:asciiTheme="minorHAnsi" w:hAnsiTheme="minorHAnsi" w:cstheme="minorHAnsi"/>
                <w:color w:val="000000"/>
              </w:rPr>
              <w:t>машино</w:t>
            </w:r>
            <w:proofErr w:type="spellEnd"/>
            <w:r w:rsidRPr="003A75DA">
              <w:rPr>
                <w:rFonts w:asciiTheme="minorHAnsi" w:hAnsiTheme="minorHAnsi" w:cstheme="minorHAnsi"/>
                <w:color w:val="000000"/>
              </w:rPr>
              <w:t xml:space="preserve">-мест –                </w:t>
            </w:r>
            <w:r w:rsidR="001B616C">
              <w:rPr>
                <w:rFonts w:asciiTheme="minorHAnsi" w:hAnsiTheme="minorHAnsi" w:cstheme="minorHAnsi"/>
                <w:color w:val="000000"/>
              </w:rPr>
              <w:t>6 939</w:t>
            </w:r>
            <w:r w:rsidRPr="003A75DA">
              <w:rPr>
                <w:rFonts w:asciiTheme="minorHAnsi" w:hAnsiTheme="minorHAnsi" w:cstheme="minorHAnsi"/>
                <w:color w:val="000000"/>
              </w:rPr>
              <w:t xml:space="preserve"> тыс. руб.</w:t>
            </w:r>
          </w:p>
          <w:p w:rsid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2019 год: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деятельности по обращению с ТКО – 1 722 596 тыс.</w:t>
            </w:r>
            <w:r w:rsidR="005777F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A75DA">
              <w:rPr>
                <w:rFonts w:asciiTheme="minorHAnsi" w:hAnsiTheme="minorHAnsi" w:cstheme="minorHAnsi"/>
                <w:color w:val="000000"/>
              </w:rPr>
              <w:t>руб.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деятельности по обращению с медицинскими отходами – 2 587 тыс.</w:t>
            </w:r>
            <w:r w:rsidR="005777F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A75DA">
              <w:rPr>
                <w:rFonts w:asciiTheme="minorHAnsi" w:hAnsiTheme="minorHAnsi" w:cstheme="minorHAnsi"/>
                <w:color w:val="000000"/>
              </w:rPr>
              <w:t>руб.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сдачи в аренду имущества– 6 785 тыс. руб.</w:t>
            </w:r>
          </w:p>
          <w:p w:rsid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 xml:space="preserve">Выручка от предоставления парковочных </w:t>
            </w:r>
            <w:proofErr w:type="spellStart"/>
            <w:r w:rsidRPr="003A75DA">
              <w:rPr>
                <w:rFonts w:asciiTheme="minorHAnsi" w:hAnsiTheme="minorHAnsi" w:cstheme="minorHAnsi"/>
                <w:color w:val="000000"/>
              </w:rPr>
              <w:t>машино</w:t>
            </w:r>
            <w:proofErr w:type="spellEnd"/>
            <w:r w:rsidRPr="003A75DA">
              <w:rPr>
                <w:rFonts w:asciiTheme="minorHAnsi" w:hAnsiTheme="minorHAnsi" w:cstheme="minorHAnsi"/>
                <w:color w:val="000000"/>
              </w:rPr>
              <w:t>-мест – 749 тыс. руб.</w:t>
            </w:r>
          </w:p>
          <w:p w:rsid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E7EDD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2020 год: 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деятельности по обращению с ТКО – 2 466 444 тыс. руб.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деятельности по обращению с медицинскими отходами – 60 003 тыс. руб.</w:t>
            </w:r>
          </w:p>
          <w:p w:rsidR="003A75DA" w:rsidRP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 xml:space="preserve">Выручка от сдачи в аренду имущества, предоставления парковочных </w:t>
            </w:r>
            <w:proofErr w:type="spellStart"/>
            <w:r w:rsidRPr="003A75DA">
              <w:rPr>
                <w:rFonts w:asciiTheme="minorHAnsi" w:hAnsiTheme="minorHAnsi" w:cstheme="minorHAnsi"/>
                <w:color w:val="000000"/>
              </w:rPr>
              <w:t>машино</w:t>
            </w:r>
            <w:proofErr w:type="spellEnd"/>
            <w:r w:rsidRPr="003A75DA">
              <w:rPr>
                <w:rFonts w:asciiTheme="minorHAnsi" w:hAnsiTheme="minorHAnsi" w:cstheme="minorHAnsi"/>
                <w:color w:val="000000"/>
              </w:rPr>
              <w:t>-мест –                9 298 тыс. руб.</w:t>
            </w:r>
          </w:p>
          <w:p w:rsid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75DA">
              <w:rPr>
                <w:rFonts w:asciiTheme="minorHAnsi" w:hAnsiTheme="minorHAnsi" w:cstheme="minorHAnsi"/>
                <w:color w:val="000000"/>
              </w:rPr>
              <w:t>Выручка от прочей реализации – 794 тыс. руб.</w:t>
            </w:r>
          </w:p>
          <w:p w:rsidR="003A75DA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3A75DA" w:rsidRPr="009E7EDD" w:rsidRDefault="003A75DA" w:rsidP="003A75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E7EDD">
              <w:rPr>
                <w:rFonts w:asciiTheme="minorHAnsi" w:hAnsiTheme="minorHAnsi" w:cstheme="minorHAnsi"/>
                <w:color w:val="000000" w:themeColor="text1"/>
              </w:rPr>
              <w:t>2021 год:</w:t>
            </w:r>
          </w:p>
          <w:p w:rsidR="00EB6B99" w:rsidRPr="005777F7" w:rsidRDefault="009E7EDD" w:rsidP="005777F7">
            <w:pPr>
              <w:rPr>
                <w:rFonts w:eastAsiaTheme="minorHAnsi"/>
              </w:rPr>
            </w:pPr>
            <w:r>
              <w:t>Выручка от деятельности по обращению с ТКО -3 221 097,22 тыс. руб.</w:t>
            </w:r>
            <w:r>
              <w:br/>
              <w:t>Выручка от деятельности по обращению с медицинскими отходами - 48 533,68 тыс. руб.</w:t>
            </w:r>
            <w:r>
              <w:br/>
              <w:t xml:space="preserve">Выручка от сдачи в аренду имущества, предоставления парковочных </w:t>
            </w:r>
            <w:proofErr w:type="spellStart"/>
            <w:r>
              <w:t>машино</w:t>
            </w:r>
            <w:proofErr w:type="spellEnd"/>
            <w:r>
              <w:t>-мест – 9 970,78 тыс. руб</w:t>
            </w:r>
            <w:r w:rsidR="005777F7">
              <w:t>.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4.6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</w:t>
            </w:r>
            <w:r>
              <w:lastRenderedPageBreak/>
              <w:t>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833" w:type="dxa"/>
          </w:tcPr>
          <w:p w:rsidR="00EB6B99" w:rsidRDefault="006C7E50" w:rsidP="00EB6B99">
            <w:pPr>
              <w:pStyle w:val="ConsPlusNormal"/>
            </w:pPr>
            <w:r>
              <w:lastRenderedPageBreak/>
              <w:t xml:space="preserve">Отсутствуют </w:t>
            </w:r>
          </w:p>
        </w:tc>
      </w:tr>
      <w:tr w:rsidR="00EB6B99" w:rsidTr="00E726C2">
        <w:tc>
          <w:tcPr>
            <w:tcW w:w="787" w:type="dxa"/>
          </w:tcPr>
          <w:p w:rsidR="00EB6B99" w:rsidRDefault="00EB6B99" w:rsidP="00EB6B99">
            <w:pPr>
              <w:pStyle w:val="ConsPlusNormal"/>
            </w:pPr>
            <w:r>
              <w:t>4.7</w:t>
            </w:r>
          </w:p>
        </w:tc>
        <w:tc>
          <w:tcPr>
            <w:tcW w:w="3461" w:type="dxa"/>
          </w:tcPr>
          <w:p w:rsidR="00EB6B99" w:rsidRDefault="00EB6B99" w:rsidP="00EB6B99">
            <w:pPr>
              <w:pStyle w:val="ConsPlusNormal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833" w:type="dxa"/>
          </w:tcPr>
          <w:p w:rsidR="00EB6B99" w:rsidRDefault="006C7E50" w:rsidP="00EB6B99">
            <w:pPr>
              <w:pStyle w:val="ConsPlusNormal"/>
            </w:pPr>
            <w:r>
              <w:t>Отсутству</w:t>
            </w:r>
            <w:r w:rsidR="003A75DA">
              <w:t>е</w:t>
            </w:r>
            <w:r>
              <w:t xml:space="preserve">т </w:t>
            </w:r>
          </w:p>
        </w:tc>
      </w:tr>
    </w:tbl>
    <w:p w:rsidR="003C6CC0" w:rsidRDefault="00CE3163"/>
    <w:sectPr w:rsidR="003C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5E"/>
    <w:rsid w:val="000046E0"/>
    <w:rsid w:val="00110DAF"/>
    <w:rsid w:val="0015156C"/>
    <w:rsid w:val="0017186E"/>
    <w:rsid w:val="001A095A"/>
    <w:rsid w:val="001B5B5E"/>
    <w:rsid w:val="001B616C"/>
    <w:rsid w:val="001E0F61"/>
    <w:rsid w:val="001E2556"/>
    <w:rsid w:val="001F64D4"/>
    <w:rsid w:val="00206B82"/>
    <w:rsid w:val="00234D5A"/>
    <w:rsid w:val="00246AF4"/>
    <w:rsid w:val="00264A20"/>
    <w:rsid w:val="002C2F7F"/>
    <w:rsid w:val="002C7089"/>
    <w:rsid w:val="00345602"/>
    <w:rsid w:val="003A75DA"/>
    <w:rsid w:val="004E7EE5"/>
    <w:rsid w:val="00502EBA"/>
    <w:rsid w:val="005777F7"/>
    <w:rsid w:val="005E2996"/>
    <w:rsid w:val="006511D8"/>
    <w:rsid w:val="006528DF"/>
    <w:rsid w:val="006C60FA"/>
    <w:rsid w:val="006C7E50"/>
    <w:rsid w:val="006D638E"/>
    <w:rsid w:val="00711CFA"/>
    <w:rsid w:val="00745B77"/>
    <w:rsid w:val="00781D5C"/>
    <w:rsid w:val="00797874"/>
    <w:rsid w:val="007D0843"/>
    <w:rsid w:val="008A1214"/>
    <w:rsid w:val="00965081"/>
    <w:rsid w:val="009A4D1C"/>
    <w:rsid w:val="009E7EDD"/>
    <w:rsid w:val="00A166BD"/>
    <w:rsid w:val="00A326D8"/>
    <w:rsid w:val="00A54327"/>
    <w:rsid w:val="00A56F70"/>
    <w:rsid w:val="00A733D3"/>
    <w:rsid w:val="00AA0691"/>
    <w:rsid w:val="00AB0EE4"/>
    <w:rsid w:val="00AB67C7"/>
    <w:rsid w:val="00B8693E"/>
    <w:rsid w:val="00B94167"/>
    <w:rsid w:val="00BA4EC4"/>
    <w:rsid w:val="00BC29ED"/>
    <w:rsid w:val="00BE6821"/>
    <w:rsid w:val="00BF4C6E"/>
    <w:rsid w:val="00C075D0"/>
    <w:rsid w:val="00C07DE4"/>
    <w:rsid w:val="00C31016"/>
    <w:rsid w:val="00CE3163"/>
    <w:rsid w:val="00D912EB"/>
    <w:rsid w:val="00E17AC0"/>
    <w:rsid w:val="00E726C2"/>
    <w:rsid w:val="00EB6B99"/>
    <w:rsid w:val="00F7335F"/>
    <w:rsid w:val="00F775D5"/>
    <w:rsid w:val="00F9750C"/>
    <w:rsid w:val="00FA2936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465C"/>
  <w15:chartTrackingRefBased/>
  <w15:docId w15:val="{672A2B4F-1D7D-46A6-9C5E-E55A0E7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 Антон Валерьевич</dc:creator>
  <cp:keywords/>
  <dc:description/>
  <cp:lastModifiedBy>Гурьев Антон Валерьевич</cp:lastModifiedBy>
  <cp:revision>3</cp:revision>
  <dcterms:created xsi:type="dcterms:W3CDTF">2021-04-23T10:58:00Z</dcterms:created>
  <dcterms:modified xsi:type="dcterms:W3CDTF">2021-04-27T05:29:00Z</dcterms:modified>
</cp:coreProperties>
</file>